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jc w:val="center"/>
        <w:rPr>
          <w:rFonts w:hint="eastAsia" w:ascii="方正大标宋简体" w:eastAsia="方正大标宋简体" w:cs="仿宋_GB2312"/>
          <w:sz w:val="44"/>
          <w:szCs w:val="44"/>
        </w:rPr>
      </w:pPr>
      <w:r>
        <w:rPr>
          <w:rFonts w:hint="eastAsia" w:ascii="方正大标宋简体" w:eastAsia="方正大标宋简体" w:cs="仿宋_GB2312"/>
          <w:sz w:val="44"/>
          <w:szCs w:val="44"/>
        </w:rPr>
        <w:t>第十师北屯市烈士英名录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周祖国，男，汉族，籍贯重庆市开县，1977年2月1日出生于新疆生产建设兵团第十师北屯市183团，初中文化，1994年12月应征入伍，服役于武警新疆总队第三支队。1996年9月6日在乌鲁木齐市西山水库执行部队训练任务，因抢救战友，不幸逝世。1997年8月12日被中国人民武装警察部队政治部评定为烈士。</w:t>
      </w:r>
      <w:bookmarkStart w:id="0" w:name="_GoBack"/>
      <w:bookmarkEnd w:id="0"/>
    </w:p>
    <w:p>
      <w:pPr>
        <w:spacing w:line="384" w:lineRule="auto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汪琦，男，汉族，籍贯甘肃省甘谷县，1983年1月3日出生于新疆生产建设兵团第十师北屯市181团，1996年4月加入中国共产主义青年团，2001年高中毕业，同年12月应征入伍，服役于武警交通七支队。2003年10月29日在国道217线克独公路施工中发生油罐引燃事故，为阻止火势扩大和发生伤亡，在扑灭火源时被爆炸的油罐击中，光荣牺牲。2003年12月3日被中国人民武装警察部队交通指挥部政治部评定为烈士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杨文彩，男，汉族，生于1936年8月11日，祖籍河南尉氏县人，中共党员，生前是兵团农十师煤矿中学副书记。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1963年7月毕业于郑州大学中文系，1963年8月由国家分配到兵团农十师北屯中学任教，1966年到农十师煤矿中学任教。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1987年10月25日（星期日），是初冬寒气袭人的一天，5.5米宽、1.6米深的“和夏大渠”的流量高达每秒4000立方米，渠壁上结了厚厚一层冰。一名回家途中经过“和夏大渠”的儿童不慎跌入渠中，正在学校的杨文彩同志，听到了远处传来了“救人啊！有人落水了！”的呼救声，奋不顾身跳入湍急的水流中，杨文彩同志拼尽全力将孩子紧紧抓住，几次试图抓渠边的东西，终因渠壁又光又滑没有成功，由于体力消耗太大，杨文彩同志为救落水儿童献出了自己宝贵的生命。1992年10月6日被新疆维吾尔自治区人民政府追认为革命烈士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1339215</wp:posOffset>
                </wp:positionV>
                <wp:extent cx="668020" cy="47625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noFill/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203.15pt;margin-top:105.45pt;height:37.5pt;width:52.6pt;z-index:251659264;mso-width-relative:page;mso-height-relative:page;" fillcolor="#FFFFFF" filled="t" stroked="f" coordsize="21600,21600" o:gfxdata="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+JqF9kA&#10;AAALAQAADwAAAAAAAAABACAAAAAiAAAAZHJzL2Rvd25yZXYueG1sUEsBAhQAFAAAAAgAh07iQLot&#10;QWgeAgAAMgQAAA4AAAAAAAAAAQAgAAAAKAEAAGRycy9lMm9Eb2MueG1sUEsFBgAAAAAGAAYAWQEA&#10;ALgFAAAAAA==&#10;">
                <v:fill on="t" focussize="0,0"/>
                <v:stroke on="f" weight="0.5pt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1101090</wp:posOffset>
                </wp:positionV>
                <wp:extent cx="2159635" cy="1079500"/>
                <wp:effectExtent l="0" t="0" r="0" b="0"/>
                <wp:wrapNone/>
                <wp:docPr id="2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>
                          <a:noFill/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32.2pt;margin-top:86.7pt;height:85pt;width:170.05pt;z-index:251659264;mso-width-relative:page;mso-height-relative:page;" fillcolor="#FFFFFF" filled="t" stroked="f" coordsize="21600,21600" o:gfxdata="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DLovvWAAAACgEAAA8AAAAAAAAAAQAgAAAAIgAAAGRycy9kb3ducmV2LnhtbFBLAQIU&#10;ABQAAAAIAIdO4kBezs6gLgIAAFEEAAAOAAAAAAAAAAEAIAAAACUBAABkcnMvZTJvRG9jLnhtbFBL&#10;BQYAAAAABgAGAFkBAADFBQAAAAA=&#10;">
                <v:fill on="t" opacity="0f" focussize="0,0"/>
                <v:stroke on="f"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仿宋_GB2312" w:eastAsia="仿宋_GB2312" w:cs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-2253615</wp:posOffset>
          </wp:positionH>
          <wp:positionV relativeFrom="paragraph">
            <wp:posOffset>1080770</wp:posOffset>
          </wp:positionV>
          <wp:extent cx="10192385" cy="7334885"/>
          <wp:effectExtent l="0" t="0" r="0" b="0"/>
          <wp:wrapNone/>
          <wp:docPr id="1" name="图片 4" descr="9927128_205849064368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9927128_205849064368_2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rcRect l="3614" t="16056" r="4021" b="15659"/>
                  <a:stretch>
                    <a:fillRect/>
                  </a:stretch>
                </pic:blipFill>
                <pic:spPr>
                  <a:xfrm rot="5400000">
                    <a:off x="0" y="0"/>
                    <a:ext cx="10192385" cy="7334884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  <w:p>
    <w:pPr>
      <w:pStyle w:val="8"/>
    </w:pP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1"/>
    <w:rsid w:val="000C3DD1"/>
    <w:rsid w:val="00193419"/>
    <w:rsid w:val="001A35B6"/>
    <w:rsid w:val="001D191C"/>
    <w:rsid w:val="00280203"/>
    <w:rsid w:val="002A7270"/>
    <w:rsid w:val="002E691C"/>
    <w:rsid w:val="002F0606"/>
    <w:rsid w:val="002F186A"/>
    <w:rsid w:val="003A1C0C"/>
    <w:rsid w:val="00460EDD"/>
    <w:rsid w:val="00490CE1"/>
    <w:rsid w:val="0062378C"/>
    <w:rsid w:val="00670517"/>
    <w:rsid w:val="00672B1F"/>
    <w:rsid w:val="006D12FE"/>
    <w:rsid w:val="007266AE"/>
    <w:rsid w:val="0077149A"/>
    <w:rsid w:val="007C6068"/>
    <w:rsid w:val="0081596E"/>
    <w:rsid w:val="00833E48"/>
    <w:rsid w:val="008F5703"/>
    <w:rsid w:val="00963EF3"/>
    <w:rsid w:val="00995117"/>
    <w:rsid w:val="009D5F60"/>
    <w:rsid w:val="009F6890"/>
    <w:rsid w:val="00B440E2"/>
    <w:rsid w:val="00B47FED"/>
    <w:rsid w:val="00B53241"/>
    <w:rsid w:val="00B61B0F"/>
    <w:rsid w:val="00B920A3"/>
    <w:rsid w:val="00C501D5"/>
    <w:rsid w:val="00C604D5"/>
    <w:rsid w:val="00C87BB0"/>
    <w:rsid w:val="00D23D76"/>
    <w:rsid w:val="00D671D7"/>
    <w:rsid w:val="00DF259F"/>
    <w:rsid w:val="00DF5281"/>
    <w:rsid w:val="00E61370"/>
    <w:rsid w:val="00E670BA"/>
    <w:rsid w:val="00EE78EC"/>
    <w:rsid w:val="00F16DE6"/>
    <w:rsid w:val="00F65B43"/>
    <w:rsid w:val="00F849FA"/>
    <w:rsid w:val="00FB0879"/>
    <w:rsid w:val="00FF065B"/>
    <w:rsid w:val="01146B57"/>
    <w:rsid w:val="78946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jc w:val="left"/>
      <w:outlineLvl w:val="2"/>
    </w:pPr>
    <w:rPr>
      <w:rFonts w:ascii="宋体" w:cs="宋体"/>
      <w:b/>
      <w:kern w:val="0"/>
      <w:sz w:val="18"/>
      <w:szCs w:val="18"/>
    </w:rPr>
  </w:style>
  <w:style w:type="paragraph" w:styleId="5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iPriority w:val="99"/>
    <w:pPr>
      <w:jc w:val="left"/>
    </w:pPr>
    <w:rPr>
      <w:kern w:val="0"/>
      <w:sz w:val="24"/>
    </w:rPr>
  </w:style>
  <w:style w:type="character" w:styleId="12">
    <w:name w:val="FollowedHyperlink"/>
    <w:basedOn w:val="11"/>
    <w:uiPriority w:val="0"/>
    <w:rPr>
      <w:color w:val="333333"/>
      <w:u w:val="none"/>
    </w:rPr>
  </w:style>
  <w:style w:type="character" w:styleId="13">
    <w:name w:val="Hyperlink"/>
    <w:basedOn w:val="11"/>
    <w:uiPriority w:val="0"/>
    <w:rPr>
      <w:color w:val="333333"/>
      <w:u w:val="none"/>
    </w:rPr>
  </w:style>
  <w:style w:type="character" w:customStyle="1" w:styleId="14">
    <w:name w:val="批注框文本 Char"/>
    <w:basedOn w:val="11"/>
    <w:link w:val="6"/>
    <w:semiHidden/>
    <w:uiPriority w:val="99"/>
    <w:rPr>
      <w:rFonts w:ascii="Calibri" w:hAnsi="Calibri" w:cs="Arial"/>
      <w:kern w:val="2"/>
      <w:sz w:val="18"/>
      <w:szCs w:val="18"/>
    </w:rPr>
  </w:style>
  <w:style w:type="character" w:customStyle="1" w:styleId="15">
    <w:name w:val="标题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1109</Words>
  <Characters>1193</Characters>
  <Lines>9</Lines>
  <Paragraphs>2</Paragraphs>
  <TotalTime>1</TotalTime>
  <ScaleCrop>false</ScaleCrop>
  <LinksUpToDate>false</LinksUpToDate>
  <CharactersWithSpaces>1236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2022-03-18T05:24:00Z</dcterms:created>
  <dc:creator>Admin</dc:creator>
  <cp:lastModifiedBy>lenovo</cp:lastModifiedBy>
  <cp:lastPrinted>2021-04-02T07:36:00Z</cp:lastPrinted>
  <dcterms:modified xsi:type="dcterms:W3CDTF">2022-03-23T11:01:27Z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0D9DECC379DA4F9AB1CCB1547565C271</vt:lpwstr>
  </property>
</Properties>
</file>