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72" w:rsidRDefault="00E67045" w:rsidP="00F23F0A">
      <w:pPr>
        <w:ind w:firstLineChars="299" w:firstLine="1321"/>
        <w:rPr>
          <w:rFonts w:ascii="黑体" w:eastAsia="黑体" w:hAnsi="黑体" w:cs="Times New Roman" w:hint="eastAsia"/>
          <w:b/>
          <w:sz w:val="44"/>
          <w:szCs w:val="15"/>
        </w:rPr>
      </w:pPr>
      <w:r w:rsidRPr="00E67045">
        <w:rPr>
          <w:rFonts w:ascii="黑体" w:eastAsia="黑体" w:hAnsi="黑体" w:cs="Times New Roman" w:hint="eastAsia"/>
          <w:b/>
          <w:sz w:val="44"/>
          <w:szCs w:val="15"/>
        </w:rPr>
        <w:t>第十师自然资源和规划局行政处罚减免责清单</w:t>
      </w:r>
      <w:r w:rsidRPr="00E67045">
        <w:rPr>
          <w:rFonts w:ascii="黑体" w:eastAsia="黑体" w:hAnsi="黑体" w:cs="Times New Roman"/>
          <w:b/>
          <w:sz w:val="44"/>
          <w:szCs w:val="15"/>
        </w:rPr>
        <w:t xml:space="preserve"> (</w:t>
      </w:r>
      <w:r w:rsidRPr="00E67045">
        <w:rPr>
          <w:rFonts w:ascii="黑体" w:eastAsia="黑体" w:hAnsi="黑体" w:cs="Times New Roman" w:hint="eastAsia"/>
          <w:b/>
          <w:sz w:val="44"/>
          <w:szCs w:val="15"/>
        </w:rPr>
        <w:t>不予处罚事项</w:t>
      </w:r>
      <w:r w:rsidRPr="00E67045">
        <w:rPr>
          <w:rFonts w:ascii="黑体" w:eastAsia="黑体" w:hAnsi="黑体" w:cs="Times New Roman"/>
          <w:b/>
          <w:sz w:val="44"/>
          <w:szCs w:val="15"/>
        </w:rPr>
        <w:t xml:space="preserve">) </w:t>
      </w:r>
      <w:r w:rsidRPr="00E67045">
        <w:rPr>
          <w:rFonts w:ascii="黑体" w:eastAsia="黑体" w:hAnsi="黑体" w:cs="Times New Roman" w:hint="eastAsia"/>
          <w:b/>
          <w:sz w:val="44"/>
          <w:szCs w:val="15"/>
        </w:rPr>
        <w:t>试行</w:t>
      </w:r>
    </w:p>
    <w:p w:rsidR="005B1F48" w:rsidRDefault="005B1F48" w:rsidP="005B1F48">
      <w:pPr>
        <w:rPr>
          <w:rFonts w:ascii="黑体" w:eastAsia="黑体" w:hAnsi="黑体" w:cs="Times New Roman" w:hint="eastAsia"/>
          <w:sz w:val="24"/>
          <w:szCs w:val="15"/>
        </w:rPr>
      </w:pPr>
    </w:p>
    <w:p w:rsidR="005B1F48" w:rsidRDefault="005B1F48" w:rsidP="005B1F48">
      <w:pPr>
        <w:rPr>
          <w:rFonts w:ascii="黑体" w:eastAsia="黑体" w:hAnsi="黑体" w:cs="Times New Roman" w:hint="eastAsia"/>
          <w:sz w:val="24"/>
          <w:szCs w:val="15"/>
        </w:rPr>
      </w:pPr>
      <w:r w:rsidRPr="005B1F48">
        <w:rPr>
          <w:rFonts w:ascii="黑体" w:eastAsia="黑体" w:hAnsi="黑体" w:cs="Times New Roman" w:hint="eastAsia"/>
          <w:sz w:val="24"/>
          <w:szCs w:val="15"/>
        </w:rPr>
        <w:t>单位：第十师自然资源和规划局</w:t>
      </w:r>
    </w:p>
    <w:p w:rsidR="00822A37" w:rsidRPr="005B1F48" w:rsidRDefault="00822A37">
      <w:pPr>
        <w:rPr>
          <w:rFonts w:hint="eastAsia"/>
        </w:rPr>
      </w:pPr>
    </w:p>
    <w:tbl>
      <w:tblPr>
        <w:tblStyle w:val="a5"/>
        <w:tblW w:w="16019" w:type="dxa"/>
        <w:tblInd w:w="-176" w:type="dxa"/>
        <w:tblLayout w:type="fixed"/>
        <w:tblLook w:val="04A0" w:firstRow="1" w:lastRow="0" w:firstColumn="1" w:lastColumn="0" w:noHBand="0" w:noVBand="1"/>
      </w:tblPr>
      <w:tblGrid>
        <w:gridCol w:w="710"/>
        <w:gridCol w:w="850"/>
        <w:gridCol w:w="1276"/>
        <w:gridCol w:w="3685"/>
        <w:gridCol w:w="3686"/>
        <w:gridCol w:w="3118"/>
        <w:gridCol w:w="1560"/>
        <w:gridCol w:w="1134"/>
      </w:tblGrid>
      <w:tr w:rsidR="00F23F0A" w:rsidRPr="00E67045" w:rsidTr="00F23F0A">
        <w:trPr>
          <w:trHeight w:val="478"/>
        </w:trPr>
        <w:tc>
          <w:tcPr>
            <w:tcW w:w="710" w:type="dxa"/>
            <w:noWrap/>
            <w:hideMark/>
          </w:tcPr>
          <w:p w:rsidR="00E67045" w:rsidRPr="00F23F0A" w:rsidRDefault="00E67045" w:rsidP="00F23F0A">
            <w:pPr>
              <w:rPr>
                <w:b/>
                <w:bCs/>
                <w:sz w:val="24"/>
                <w:szCs w:val="24"/>
              </w:rPr>
            </w:pPr>
            <w:r w:rsidRPr="00F23F0A">
              <w:rPr>
                <w:rFonts w:hint="eastAsia"/>
                <w:b/>
                <w:bCs/>
                <w:sz w:val="24"/>
                <w:szCs w:val="24"/>
              </w:rPr>
              <w:t>序号</w:t>
            </w:r>
          </w:p>
        </w:tc>
        <w:tc>
          <w:tcPr>
            <w:tcW w:w="850" w:type="dxa"/>
            <w:noWrap/>
            <w:hideMark/>
          </w:tcPr>
          <w:p w:rsidR="00E67045" w:rsidRPr="00F23F0A" w:rsidRDefault="00E67045" w:rsidP="00F23F0A">
            <w:pPr>
              <w:jc w:val="center"/>
              <w:rPr>
                <w:b/>
                <w:bCs/>
                <w:sz w:val="24"/>
                <w:szCs w:val="24"/>
              </w:rPr>
            </w:pPr>
            <w:r w:rsidRPr="00F23F0A">
              <w:rPr>
                <w:rFonts w:hint="eastAsia"/>
                <w:b/>
                <w:bCs/>
                <w:sz w:val="24"/>
                <w:szCs w:val="24"/>
              </w:rPr>
              <w:t>类别</w:t>
            </w:r>
          </w:p>
        </w:tc>
        <w:tc>
          <w:tcPr>
            <w:tcW w:w="1276" w:type="dxa"/>
            <w:noWrap/>
            <w:hideMark/>
          </w:tcPr>
          <w:p w:rsidR="00E67045" w:rsidRPr="00F23F0A" w:rsidRDefault="00E67045" w:rsidP="00F23F0A">
            <w:pPr>
              <w:jc w:val="center"/>
              <w:rPr>
                <w:b/>
                <w:bCs/>
                <w:sz w:val="24"/>
                <w:szCs w:val="24"/>
              </w:rPr>
            </w:pPr>
            <w:r w:rsidRPr="00F23F0A">
              <w:rPr>
                <w:rFonts w:hint="eastAsia"/>
                <w:b/>
                <w:bCs/>
                <w:sz w:val="24"/>
                <w:szCs w:val="24"/>
              </w:rPr>
              <w:t>违法事项</w:t>
            </w:r>
          </w:p>
        </w:tc>
        <w:tc>
          <w:tcPr>
            <w:tcW w:w="3685" w:type="dxa"/>
            <w:hideMark/>
          </w:tcPr>
          <w:p w:rsidR="00E67045" w:rsidRPr="00F23F0A" w:rsidRDefault="00E67045" w:rsidP="00F23F0A">
            <w:pPr>
              <w:jc w:val="center"/>
              <w:rPr>
                <w:b/>
                <w:bCs/>
                <w:sz w:val="24"/>
                <w:szCs w:val="24"/>
              </w:rPr>
            </w:pPr>
            <w:r w:rsidRPr="00F23F0A">
              <w:rPr>
                <w:rFonts w:hint="eastAsia"/>
                <w:b/>
                <w:bCs/>
                <w:sz w:val="24"/>
                <w:szCs w:val="24"/>
              </w:rPr>
              <w:t>设定依据</w:t>
            </w:r>
          </w:p>
        </w:tc>
        <w:tc>
          <w:tcPr>
            <w:tcW w:w="3686" w:type="dxa"/>
            <w:hideMark/>
          </w:tcPr>
          <w:p w:rsidR="00E67045" w:rsidRPr="00F23F0A" w:rsidRDefault="00E67045" w:rsidP="00F23F0A">
            <w:pPr>
              <w:jc w:val="center"/>
              <w:rPr>
                <w:b/>
                <w:bCs/>
                <w:sz w:val="24"/>
                <w:szCs w:val="24"/>
              </w:rPr>
            </w:pPr>
            <w:r w:rsidRPr="00F23F0A">
              <w:rPr>
                <w:rFonts w:hint="eastAsia"/>
                <w:b/>
                <w:bCs/>
                <w:sz w:val="24"/>
                <w:szCs w:val="24"/>
              </w:rPr>
              <w:t>不予行政处罚的情形</w:t>
            </w:r>
          </w:p>
        </w:tc>
        <w:tc>
          <w:tcPr>
            <w:tcW w:w="3118" w:type="dxa"/>
            <w:hideMark/>
          </w:tcPr>
          <w:p w:rsidR="00E67045" w:rsidRPr="00F23F0A" w:rsidRDefault="00E67045" w:rsidP="00F23F0A">
            <w:pPr>
              <w:jc w:val="center"/>
              <w:rPr>
                <w:b/>
                <w:bCs/>
                <w:sz w:val="24"/>
                <w:szCs w:val="24"/>
              </w:rPr>
            </w:pPr>
            <w:r w:rsidRPr="00F23F0A">
              <w:rPr>
                <w:rFonts w:hint="eastAsia"/>
                <w:b/>
                <w:bCs/>
                <w:sz w:val="24"/>
                <w:szCs w:val="24"/>
              </w:rPr>
              <w:t>不予行政处罚的依据</w:t>
            </w:r>
          </w:p>
        </w:tc>
        <w:tc>
          <w:tcPr>
            <w:tcW w:w="1560" w:type="dxa"/>
            <w:hideMark/>
          </w:tcPr>
          <w:p w:rsidR="00F23F0A" w:rsidRDefault="00E67045" w:rsidP="00F23F0A">
            <w:pPr>
              <w:jc w:val="center"/>
              <w:rPr>
                <w:rFonts w:hint="eastAsia"/>
                <w:b/>
                <w:bCs/>
                <w:sz w:val="24"/>
                <w:szCs w:val="24"/>
              </w:rPr>
            </w:pPr>
            <w:r w:rsidRPr="00F23F0A">
              <w:rPr>
                <w:rFonts w:hint="eastAsia"/>
                <w:b/>
                <w:bCs/>
                <w:sz w:val="24"/>
                <w:szCs w:val="24"/>
              </w:rPr>
              <w:t>后续监管</w:t>
            </w:r>
          </w:p>
          <w:p w:rsidR="00E67045" w:rsidRPr="00F23F0A" w:rsidRDefault="00E67045" w:rsidP="00F23F0A">
            <w:pPr>
              <w:jc w:val="center"/>
              <w:rPr>
                <w:b/>
                <w:bCs/>
                <w:sz w:val="24"/>
                <w:szCs w:val="24"/>
              </w:rPr>
            </w:pPr>
            <w:r w:rsidRPr="00F23F0A">
              <w:rPr>
                <w:rFonts w:hint="eastAsia"/>
                <w:b/>
                <w:bCs/>
                <w:sz w:val="24"/>
                <w:szCs w:val="24"/>
              </w:rPr>
              <w:t>措施</w:t>
            </w:r>
          </w:p>
        </w:tc>
        <w:tc>
          <w:tcPr>
            <w:tcW w:w="1134" w:type="dxa"/>
            <w:hideMark/>
          </w:tcPr>
          <w:p w:rsidR="00F23F0A" w:rsidRDefault="00E67045" w:rsidP="00F23F0A">
            <w:pPr>
              <w:jc w:val="center"/>
              <w:rPr>
                <w:rFonts w:hint="eastAsia"/>
                <w:b/>
                <w:bCs/>
                <w:sz w:val="24"/>
                <w:szCs w:val="24"/>
              </w:rPr>
            </w:pPr>
            <w:r w:rsidRPr="00F23F0A">
              <w:rPr>
                <w:rFonts w:hint="eastAsia"/>
                <w:b/>
                <w:bCs/>
                <w:sz w:val="24"/>
                <w:szCs w:val="24"/>
              </w:rPr>
              <w:t>实施</w:t>
            </w:r>
          </w:p>
          <w:p w:rsidR="00E67045" w:rsidRPr="00F23F0A" w:rsidRDefault="00E67045" w:rsidP="00F23F0A">
            <w:pPr>
              <w:jc w:val="center"/>
              <w:rPr>
                <w:b/>
                <w:bCs/>
                <w:sz w:val="24"/>
                <w:szCs w:val="24"/>
              </w:rPr>
            </w:pPr>
            <w:r w:rsidRPr="00F23F0A">
              <w:rPr>
                <w:rFonts w:hint="eastAsia"/>
                <w:b/>
                <w:bCs/>
                <w:sz w:val="24"/>
                <w:szCs w:val="24"/>
              </w:rPr>
              <w:t>主体</w:t>
            </w:r>
          </w:p>
        </w:tc>
      </w:tr>
      <w:tr w:rsidR="00F23F0A" w:rsidRPr="00E67045" w:rsidTr="00F23F0A">
        <w:trPr>
          <w:trHeight w:val="8198"/>
        </w:trPr>
        <w:tc>
          <w:tcPr>
            <w:tcW w:w="710" w:type="dxa"/>
            <w:noWrap/>
            <w:hideMark/>
          </w:tcPr>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F23F0A" w:rsidP="00F23F0A">
            <w:pPr>
              <w:jc w:val="left"/>
              <w:rPr>
                <w:sz w:val="24"/>
                <w:szCs w:val="24"/>
              </w:rPr>
            </w:pPr>
            <w:r w:rsidRPr="00F23F0A">
              <w:rPr>
                <w:rFonts w:hint="eastAsia"/>
                <w:sz w:val="24"/>
                <w:szCs w:val="24"/>
              </w:rPr>
              <w:t>1</w:t>
            </w:r>
          </w:p>
        </w:tc>
        <w:tc>
          <w:tcPr>
            <w:tcW w:w="850" w:type="dxa"/>
            <w:hideMark/>
          </w:tcPr>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土地</w:t>
            </w:r>
          </w:p>
        </w:tc>
        <w:tc>
          <w:tcPr>
            <w:tcW w:w="1276" w:type="dxa"/>
            <w:hideMark/>
          </w:tcPr>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拒不履行土地复垦义务</w:t>
            </w:r>
          </w:p>
        </w:tc>
        <w:tc>
          <w:tcPr>
            <w:tcW w:w="3685"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【法律】</w:t>
            </w:r>
            <w:r w:rsidRPr="00F23F0A">
              <w:rPr>
                <w:rFonts w:hint="eastAsia"/>
                <w:sz w:val="24"/>
                <w:szCs w:val="24"/>
              </w:rPr>
              <w:t xml:space="preserve">                                               1.</w:t>
            </w:r>
            <w:r w:rsidRPr="00F23F0A">
              <w:rPr>
                <w:rFonts w:hint="eastAsia"/>
                <w:sz w:val="24"/>
                <w:szCs w:val="24"/>
              </w:rPr>
              <w:t>《中华人民共和国土地管理法》（</w:t>
            </w:r>
            <w:r w:rsidRPr="00F23F0A">
              <w:rPr>
                <w:rFonts w:hint="eastAsia"/>
                <w:sz w:val="24"/>
                <w:szCs w:val="24"/>
              </w:rPr>
              <w:t>2019</w:t>
            </w:r>
            <w:r w:rsidRPr="00F23F0A">
              <w:rPr>
                <w:rFonts w:hint="eastAsia"/>
                <w:sz w:val="24"/>
                <w:szCs w:val="24"/>
              </w:rPr>
              <w:t>年修正）第七十六条</w:t>
            </w:r>
            <w:r w:rsidRPr="00F23F0A">
              <w:rPr>
                <w:rFonts w:hint="eastAsia"/>
                <w:sz w:val="24"/>
                <w:szCs w:val="24"/>
              </w:rPr>
              <w:t xml:space="preserve"> </w:t>
            </w:r>
            <w:r w:rsidRPr="00F23F0A">
              <w:rPr>
                <w:rFonts w:hint="eastAsia"/>
                <w:sz w:val="24"/>
                <w:szCs w:val="24"/>
              </w:rPr>
              <w:t>违反本法规定，拒不履行土地复垦义务的，由县级以上人民政府自然资源主管部门责令限期改正；逾期不改正的，责令缴纳复垦费，专项用于土地复垦，可以处以罚款。</w:t>
            </w:r>
            <w:r w:rsidRPr="00F23F0A">
              <w:rPr>
                <w:rFonts w:hint="eastAsia"/>
                <w:sz w:val="24"/>
                <w:szCs w:val="24"/>
              </w:rPr>
              <w:t xml:space="preserve">                             </w:t>
            </w:r>
            <w:r w:rsidRPr="00F23F0A">
              <w:rPr>
                <w:rFonts w:hint="eastAsia"/>
                <w:sz w:val="24"/>
                <w:szCs w:val="24"/>
              </w:rPr>
              <w:br/>
            </w:r>
            <w:r w:rsidRPr="00F23F0A">
              <w:rPr>
                <w:rFonts w:hint="eastAsia"/>
                <w:sz w:val="24"/>
                <w:szCs w:val="24"/>
              </w:rPr>
              <w:t>【行政法规】</w:t>
            </w:r>
            <w:r w:rsidRPr="00F23F0A">
              <w:rPr>
                <w:rFonts w:hint="eastAsia"/>
                <w:sz w:val="24"/>
                <w:szCs w:val="24"/>
              </w:rPr>
              <w:t xml:space="preserve">                                           2.</w:t>
            </w:r>
            <w:r w:rsidRPr="00F23F0A">
              <w:rPr>
                <w:rFonts w:hint="eastAsia"/>
                <w:sz w:val="24"/>
                <w:szCs w:val="24"/>
              </w:rPr>
              <w:t>《中华人民共和国土地管理法实施条例》（</w:t>
            </w:r>
            <w:r w:rsidRPr="00F23F0A">
              <w:rPr>
                <w:rFonts w:hint="eastAsia"/>
                <w:sz w:val="24"/>
                <w:szCs w:val="24"/>
              </w:rPr>
              <w:t>2021</w:t>
            </w:r>
            <w:r w:rsidRPr="00F23F0A">
              <w:rPr>
                <w:rFonts w:hint="eastAsia"/>
                <w:sz w:val="24"/>
                <w:szCs w:val="24"/>
              </w:rPr>
              <w:t>年修订）第五十六条第一款</w:t>
            </w:r>
            <w:r w:rsidRPr="00F23F0A">
              <w:rPr>
                <w:rFonts w:hint="eastAsia"/>
                <w:sz w:val="24"/>
                <w:szCs w:val="24"/>
              </w:rPr>
              <w:t xml:space="preserve"> </w:t>
            </w:r>
            <w:r w:rsidRPr="00F23F0A">
              <w:rPr>
                <w:rFonts w:hint="eastAsia"/>
                <w:sz w:val="24"/>
                <w:szCs w:val="24"/>
              </w:rPr>
              <w:t>依照《土地管理法》第七十六条的规定处以罚款的，罚款额为土地复垦费的</w:t>
            </w:r>
            <w:r w:rsidRPr="00F23F0A">
              <w:rPr>
                <w:rFonts w:hint="eastAsia"/>
                <w:sz w:val="24"/>
                <w:szCs w:val="24"/>
              </w:rPr>
              <w:t>2</w:t>
            </w:r>
            <w:r w:rsidRPr="00F23F0A">
              <w:rPr>
                <w:rFonts w:hint="eastAsia"/>
                <w:sz w:val="24"/>
                <w:szCs w:val="24"/>
              </w:rPr>
              <w:t>倍以上</w:t>
            </w:r>
            <w:r w:rsidRPr="00F23F0A">
              <w:rPr>
                <w:rFonts w:hint="eastAsia"/>
                <w:sz w:val="24"/>
                <w:szCs w:val="24"/>
              </w:rPr>
              <w:t>5</w:t>
            </w:r>
            <w:r w:rsidRPr="00F23F0A">
              <w:rPr>
                <w:rFonts w:hint="eastAsia"/>
                <w:sz w:val="24"/>
                <w:szCs w:val="24"/>
              </w:rPr>
              <w:t>倍以下。</w:t>
            </w:r>
          </w:p>
        </w:tc>
        <w:tc>
          <w:tcPr>
            <w:tcW w:w="3686" w:type="dxa"/>
            <w:hideMark/>
          </w:tcPr>
          <w:p w:rsidR="00F23F0A" w:rsidRPr="00F23F0A" w:rsidRDefault="00F23F0A" w:rsidP="00F23F0A">
            <w:pPr>
              <w:jc w:val="left"/>
              <w:rPr>
                <w:rFonts w:hint="eastAsia"/>
                <w:sz w:val="24"/>
                <w:szCs w:val="24"/>
              </w:rPr>
            </w:pPr>
          </w:p>
          <w:p w:rsidR="00F23F0A" w:rsidRP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违法行为轻微，积极配合调查工作，在责令期限内改正，按照规定及时履行土地复垦义务并通过验收，恢复土地原有用途，未造成危害后果的；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初次违法且危害后果轻微，积极配合调查工作，在责令期限内改正，按照规定及时履行土地复垦义务并通过验收，恢复土地原有用途，消除危害后果的。</w:t>
            </w:r>
            <w:r w:rsidRPr="00F23F0A">
              <w:rPr>
                <w:rFonts w:hint="eastAsia"/>
                <w:sz w:val="24"/>
                <w:szCs w:val="24"/>
              </w:rPr>
              <w:t xml:space="preserve">                                </w:t>
            </w:r>
          </w:p>
        </w:tc>
        <w:tc>
          <w:tcPr>
            <w:tcW w:w="3118"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 xml:space="preserve">          </w:t>
            </w:r>
          </w:p>
        </w:tc>
        <w:tc>
          <w:tcPr>
            <w:tcW w:w="1560" w:type="dxa"/>
            <w:hideMark/>
          </w:tcPr>
          <w:p w:rsidR="00F23F0A" w:rsidRPr="00F23F0A" w:rsidRDefault="00F23F0A">
            <w:pPr>
              <w:rPr>
                <w:rFonts w:hint="eastAsia"/>
                <w:sz w:val="24"/>
                <w:szCs w:val="24"/>
              </w:rPr>
            </w:pPr>
          </w:p>
          <w:p w:rsidR="00F23F0A" w:rsidRPr="00F23F0A" w:rsidRDefault="00F23F0A">
            <w:pPr>
              <w:rPr>
                <w:rFonts w:hint="eastAsia"/>
                <w:sz w:val="24"/>
                <w:szCs w:val="24"/>
              </w:rPr>
            </w:pPr>
          </w:p>
          <w:p w:rsidR="00F23F0A" w:rsidRP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E67045" w:rsidRPr="00F23F0A" w:rsidRDefault="00E67045">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F23F0A" w:rsidRPr="00F23F0A" w:rsidRDefault="00F23F0A">
            <w:pPr>
              <w:rPr>
                <w:rFonts w:hint="eastAsia"/>
                <w:sz w:val="24"/>
                <w:szCs w:val="24"/>
              </w:rPr>
            </w:pPr>
          </w:p>
          <w:p w:rsidR="00F23F0A" w:rsidRPr="00F23F0A" w:rsidRDefault="00F23F0A">
            <w:pPr>
              <w:rPr>
                <w:rFonts w:hint="eastAsia"/>
                <w:sz w:val="24"/>
                <w:szCs w:val="24"/>
              </w:rPr>
            </w:pPr>
          </w:p>
          <w:p w:rsidR="00F23F0A" w:rsidRP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E67045" w:rsidRPr="00F23F0A" w:rsidRDefault="00F23F0A">
            <w:pPr>
              <w:rPr>
                <w:sz w:val="24"/>
                <w:szCs w:val="24"/>
              </w:rPr>
            </w:pPr>
            <w:r w:rsidRPr="00F23F0A">
              <w:rPr>
                <w:rFonts w:hint="eastAsia"/>
                <w:sz w:val="24"/>
                <w:szCs w:val="24"/>
              </w:rPr>
              <w:t>第十师</w:t>
            </w:r>
            <w:r w:rsidR="00E67045" w:rsidRPr="00F23F0A">
              <w:rPr>
                <w:rFonts w:hint="eastAsia"/>
                <w:sz w:val="24"/>
                <w:szCs w:val="24"/>
              </w:rPr>
              <w:t>自然资源和规划局</w:t>
            </w:r>
          </w:p>
        </w:tc>
      </w:tr>
      <w:tr w:rsidR="00F23F0A" w:rsidRPr="00E67045" w:rsidTr="00F23F0A">
        <w:trPr>
          <w:trHeight w:val="706"/>
        </w:trPr>
        <w:tc>
          <w:tcPr>
            <w:tcW w:w="710" w:type="dxa"/>
            <w:noWrap/>
          </w:tcPr>
          <w:p w:rsidR="00F23F0A" w:rsidRPr="00F23F0A" w:rsidRDefault="00F23F0A" w:rsidP="006547AA">
            <w:pPr>
              <w:rPr>
                <w:b/>
                <w:bCs/>
                <w:sz w:val="24"/>
                <w:szCs w:val="24"/>
              </w:rPr>
            </w:pPr>
            <w:r w:rsidRPr="00F23F0A">
              <w:rPr>
                <w:rFonts w:hint="eastAsia"/>
                <w:b/>
                <w:bCs/>
                <w:sz w:val="24"/>
                <w:szCs w:val="24"/>
              </w:rPr>
              <w:lastRenderedPageBreak/>
              <w:t>序号</w:t>
            </w:r>
          </w:p>
        </w:tc>
        <w:tc>
          <w:tcPr>
            <w:tcW w:w="850" w:type="dxa"/>
          </w:tcPr>
          <w:p w:rsidR="00F23F0A" w:rsidRPr="00F23F0A" w:rsidRDefault="00F23F0A" w:rsidP="00F23F0A">
            <w:pPr>
              <w:rPr>
                <w:b/>
                <w:bCs/>
                <w:sz w:val="24"/>
                <w:szCs w:val="24"/>
              </w:rPr>
            </w:pPr>
            <w:r w:rsidRPr="00F23F0A">
              <w:rPr>
                <w:rFonts w:hint="eastAsia"/>
                <w:b/>
                <w:bCs/>
                <w:sz w:val="24"/>
                <w:szCs w:val="24"/>
              </w:rPr>
              <w:t>类别</w:t>
            </w:r>
          </w:p>
        </w:tc>
        <w:tc>
          <w:tcPr>
            <w:tcW w:w="1276" w:type="dxa"/>
          </w:tcPr>
          <w:p w:rsidR="00F23F0A" w:rsidRPr="00F23F0A" w:rsidRDefault="00F23F0A" w:rsidP="006547AA">
            <w:pPr>
              <w:jc w:val="center"/>
              <w:rPr>
                <w:b/>
                <w:bCs/>
                <w:sz w:val="24"/>
                <w:szCs w:val="24"/>
              </w:rPr>
            </w:pPr>
            <w:r w:rsidRPr="00F23F0A">
              <w:rPr>
                <w:rFonts w:hint="eastAsia"/>
                <w:b/>
                <w:bCs/>
                <w:sz w:val="24"/>
                <w:szCs w:val="24"/>
              </w:rPr>
              <w:t>违法事项</w:t>
            </w:r>
          </w:p>
        </w:tc>
        <w:tc>
          <w:tcPr>
            <w:tcW w:w="3685" w:type="dxa"/>
          </w:tcPr>
          <w:p w:rsidR="00F23F0A" w:rsidRPr="00F23F0A" w:rsidRDefault="00F23F0A" w:rsidP="006547AA">
            <w:pPr>
              <w:jc w:val="center"/>
              <w:rPr>
                <w:b/>
                <w:bCs/>
                <w:sz w:val="24"/>
                <w:szCs w:val="24"/>
              </w:rPr>
            </w:pPr>
            <w:r w:rsidRPr="00F23F0A">
              <w:rPr>
                <w:rFonts w:hint="eastAsia"/>
                <w:b/>
                <w:bCs/>
                <w:sz w:val="24"/>
                <w:szCs w:val="24"/>
              </w:rPr>
              <w:t>设定依据</w:t>
            </w:r>
          </w:p>
        </w:tc>
        <w:tc>
          <w:tcPr>
            <w:tcW w:w="3686" w:type="dxa"/>
          </w:tcPr>
          <w:p w:rsidR="00F23F0A" w:rsidRPr="00F23F0A" w:rsidRDefault="00F23F0A" w:rsidP="006547AA">
            <w:pPr>
              <w:jc w:val="center"/>
              <w:rPr>
                <w:b/>
                <w:bCs/>
                <w:sz w:val="24"/>
                <w:szCs w:val="24"/>
              </w:rPr>
            </w:pPr>
            <w:r w:rsidRPr="00F23F0A">
              <w:rPr>
                <w:rFonts w:hint="eastAsia"/>
                <w:b/>
                <w:bCs/>
                <w:sz w:val="24"/>
                <w:szCs w:val="24"/>
              </w:rPr>
              <w:t>不予行政处罚的情形</w:t>
            </w:r>
          </w:p>
        </w:tc>
        <w:tc>
          <w:tcPr>
            <w:tcW w:w="3118" w:type="dxa"/>
          </w:tcPr>
          <w:p w:rsidR="00F23F0A" w:rsidRPr="00F23F0A" w:rsidRDefault="00F23F0A" w:rsidP="006547AA">
            <w:pPr>
              <w:jc w:val="center"/>
              <w:rPr>
                <w:b/>
                <w:bCs/>
                <w:sz w:val="24"/>
                <w:szCs w:val="24"/>
              </w:rPr>
            </w:pPr>
            <w:r w:rsidRPr="00F23F0A">
              <w:rPr>
                <w:rFonts w:hint="eastAsia"/>
                <w:b/>
                <w:bCs/>
                <w:sz w:val="24"/>
                <w:szCs w:val="24"/>
              </w:rPr>
              <w:t>不予行政处罚的依据</w:t>
            </w:r>
          </w:p>
        </w:tc>
        <w:tc>
          <w:tcPr>
            <w:tcW w:w="1560" w:type="dxa"/>
          </w:tcPr>
          <w:p w:rsidR="00F23F0A" w:rsidRDefault="00F23F0A" w:rsidP="006547AA">
            <w:pPr>
              <w:jc w:val="center"/>
              <w:rPr>
                <w:rFonts w:hint="eastAsia"/>
                <w:b/>
                <w:bCs/>
                <w:sz w:val="24"/>
                <w:szCs w:val="24"/>
              </w:rPr>
            </w:pPr>
            <w:r w:rsidRPr="00F23F0A">
              <w:rPr>
                <w:rFonts w:hint="eastAsia"/>
                <w:b/>
                <w:bCs/>
                <w:sz w:val="24"/>
                <w:szCs w:val="24"/>
              </w:rPr>
              <w:t>后续监管</w:t>
            </w:r>
          </w:p>
          <w:p w:rsidR="00F23F0A" w:rsidRPr="00F23F0A" w:rsidRDefault="00F23F0A" w:rsidP="006547AA">
            <w:pPr>
              <w:jc w:val="center"/>
              <w:rPr>
                <w:b/>
                <w:bCs/>
                <w:sz w:val="24"/>
                <w:szCs w:val="24"/>
              </w:rPr>
            </w:pPr>
            <w:r w:rsidRPr="00F23F0A">
              <w:rPr>
                <w:rFonts w:hint="eastAsia"/>
                <w:b/>
                <w:bCs/>
                <w:sz w:val="24"/>
                <w:szCs w:val="24"/>
              </w:rPr>
              <w:t>措施</w:t>
            </w:r>
          </w:p>
        </w:tc>
        <w:tc>
          <w:tcPr>
            <w:tcW w:w="1134" w:type="dxa"/>
          </w:tcPr>
          <w:p w:rsidR="00F23F0A" w:rsidRDefault="00F23F0A" w:rsidP="006547AA">
            <w:pPr>
              <w:jc w:val="center"/>
              <w:rPr>
                <w:rFonts w:hint="eastAsia"/>
                <w:b/>
                <w:bCs/>
                <w:sz w:val="24"/>
                <w:szCs w:val="24"/>
              </w:rPr>
            </w:pPr>
            <w:r w:rsidRPr="00F23F0A">
              <w:rPr>
                <w:rFonts w:hint="eastAsia"/>
                <w:b/>
                <w:bCs/>
                <w:sz w:val="24"/>
                <w:szCs w:val="24"/>
              </w:rPr>
              <w:t>实施</w:t>
            </w:r>
          </w:p>
          <w:p w:rsidR="00F23F0A" w:rsidRPr="00F23F0A" w:rsidRDefault="00F23F0A" w:rsidP="006547AA">
            <w:pPr>
              <w:jc w:val="center"/>
              <w:rPr>
                <w:b/>
                <w:bCs/>
                <w:sz w:val="24"/>
                <w:szCs w:val="24"/>
              </w:rPr>
            </w:pPr>
            <w:r w:rsidRPr="00F23F0A">
              <w:rPr>
                <w:rFonts w:hint="eastAsia"/>
                <w:b/>
                <w:bCs/>
                <w:sz w:val="24"/>
                <w:szCs w:val="24"/>
              </w:rPr>
              <w:t>主体</w:t>
            </w:r>
          </w:p>
        </w:tc>
      </w:tr>
      <w:tr w:rsidR="00F23F0A" w:rsidRPr="00E67045" w:rsidTr="00F23F0A">
        <w:trPr>
          <w:trHeight w:val="9051"/>
        </w:trPr>
        <w:tc>
          <w:tcPr>
            <w:tcW w:w="710" w:type="dxa"/>
            <w:noWrap/>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2</w:t>
            </w:r>
          </w:p>
        </w:tc>
        <w:tc>
          <w:tcPr>
            <w:tcW w:w="850"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土地</w:t>
            </w:r>
          </w:p>
        </w:tc>
        <w:tc>
          <w:tcPr>
            <w:tcW w:w="1276"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临时用地期满之日起一年内未完成复垦或者未恢复种植条件</w:t>
            </w:r>
          </w:p>
        </w:tc>
        <w:tc>
          <w:tcPr>
            <w:tcW w:w="3685"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【法律】</w:t>
            </w:r>
            <w:r w:rsidRPr="00F23F0A">
              <w:rPr>
                <w:rFonts w:hint="eastAsia"/>
                <w:sz w:val="24"/>
                <w:szCs w:val="24"/>
              </w:rPr>
              <w:t xml:space="preserve">                                               1.</w:t>
            </w:r>
            <w:r w:rsidRPr="00F23F0A">
              <w:rPr>
                <w:rFonts w:hint="eastAsia"/>
                <w:sz w:val="24"/>
                <w:szCs w:val="24"/>
              </w:rPr>
              <w:t>《中华人民共和国土地管理法》（</w:t>
            </w:r>
            <w:r w:rsidRPr="00F23F0A">
              <w:rPr>
                <w:rFonts w:hint="eastAsia"/>
                <w:sz w:val="24"/>
                <w:szCs w:val="24"/>
              </w:rPr>
              <w:t>2019</w:t>
            </w:r>
            <w:r w:rsidRPr="00F23F0A">
              <w:rPr>
                <w:rFonts w:hint="eastAsia"/>
                <w:sz w:val="24"/>
                <w:szCs w:val="24"/>
              </w:rPr>
              <w:t>年修正）第七十六条</w:t>
            </w:r>
            <w:r w:rsidRPr="00F23F0A">
              <w:rPr>
                <w:rFonts w:hint="eastAsia"/>
                <w:sz w:val="24"/>
                <w:szCs w:val="24"/>
              </w:rPr>
              <w:t xml:space="preserve"> </w:t>
            </w:r>
            <w:r w:rsidRPr="00F23F0A">
              <w:rPr>
                <w:rFonts w:hint="eastAsia"/>
                <w:sz w:val="24"/>
                <w:szCs w:val="24"/>
              </w:rPr>
              <w:t>违反本法规定，拒不履行土地复垦义务的，由县级以上人民政府自然资源主管部门责令限期改正；逾期不改正的，责令缴纳复垦费，专项用于土地复垦，可以处以罚款。</w:t>
            </w:r>
            <w:r w:rsidRPr="00F23F0A">
              <w:rPr>
                <w:rFonts w:hint="eastAsia"/>
                <w:sz w:val="24"/>
                <w:szCs w:val="24"/>
              </w:rPr>
              <w:t xml:space="preserve">                                                                                                                     </w:t>
            </w:r>
            <w:r w:rsidRPr="00F23F0A">
              <w:rPr>
                <w:rFonts w:hint="eastAsia"/>
                <w:sz w:val="24"/>
                <w:szCs w:val="24"/>
              </w:rPr>
              <w:br/>
            </w:r>
            <w:r w:rsidRPr="00F23F0A">
              <w:rPr>
                <w:rFonts w:hint="eastAsia"/>
                <w:sz w:val="24"/>
                <w:szCs w:val="24"/>
              </w:rPr>
              <w:t>【行政法规】</w:t>
            </w:r>
            <w:r w:rsidRPr="00F23F0A">
              <w:rPr>
                <w:rFonts w:hint="eastAsia"/>
                <w:sz w:val="24"/>
                <w:szCs w:val="24"/>
              </w:rPr>
              <w:t xml:space="preserve">                                           2.</w:t>
            </w:r>
            <w:r w:rsidRPr="00F23F0A">
              <w:rPr>
                <w:rFonts w:hint="eastAsia"/>
                <w:sz w:val="24"/>
                <w:szCs w:val="24"/>
              </w:rPr>
              <w:t>《中华人民共和国土地管理法实施条例》（</w:t>
            </w:r>
            <w:r w:rsidRPr="00F23F0A">
              <w:rPr>
                <w:rFonts w:hint="eastAsia"/>
                <w:sz w:val="24"/>
                <w:szCs w:val="24"/>
              </w:rPr>
              <w:t>2021</w:t>
            </w:r>
            <w:r w:rsidRPr="00F23F0A">
              <w:rPr>
                <w:rFonts w:hint="eastAsia"/>
                <w:sz w:val="24"/>
                <w:szCs w:val="24"/>
              </w:rPr>
              <w:t>年修订）第五十六条第二款</w:t>
            </w:r>
            <w:r w:rsidRPr="00F23F0A">
              <w:rPr>
                <w:rFonts w:hint="eastAsia"/>
                <w:sz w:val="24"/>
                <w:szCs w:val="24"/>
              </w:rPr>
              <w:t xml:space="preserve"> </w:t>
            </w:r>
            <w:r w:rsidRPr="00F23F0A">
              <w:rPr>
                <w:rFonts w:hint="eastAsia"/>
                <w:sz w:val="24"/>
                <w:szCs w:val="24"/>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3686"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违法行为轻微，积极配合调查工作，在责令期限内改正，按照规定及时履行土地复垦义务或恢复种植条件并通过验收的；</w:t>
            </w:r>
            <w:r w:rsidRPr="00F23F0A">
              <w:rPr>
                <w:rFonts w:hint="eastAsia"/>
                <w:sz w:val="24"/>
                <w:szCs w:val="24"/>
              </w:rPr>
              <w:t xml:space="preserve">                          2.</w:t>
            </w:r>
            <w:r w:rsidRPr="00F23F0A">
              <w:rPr>
                <w:rFonts w:hint="eastAsia"/>
                <w:sz w:val="24"/>
                <w:szCs w:val="24"/>
              </w:rPr>
              <w:t>临时用地期满之日起一年内，已办理建设用地手续，且没有违法违规用地行为的；</w:t>
            </w:r>
            <w:r w:rsidRPr="00F23F0A">
              <w:rPr>
                <w:rFonts w:hint="eastAsia"/>
                <w:sz w:val="24"/>
                <w:szCs w:val="24"/>
              </w:rPr>
              <w:t xml:space="preserve">                                 3.</w:t>
            </w:r>
            <w:r w:rsidRPr="00F23F0A">
              <w:rPr>
                <w:rFonts w:hint="eastAsia"/>
                <w:sz w:val="24"/>
                <w:szCs w:val="24"/>
              </w:rPr>
              <w:t>初次违法且危害后果轻微，积极配合调查工作，在责令期限内改正，按照规定及时履行土地复垦义务或恢复种植条件并通过验收，消除危害后果的；</w:t>
            </w:r>
            <w:r w:rsidRPr="00F23F0A">
              <w:rPr>
                <w:rFonts w:hint="eastAsia"/>
                <w:sz w:val="24"/>
                <w:szCs w:val="24"/>
              </w:rPr>
              <w:t xml:space="preserve">                                 4.</w:t>
            </w:r>
            <w:r w:rsidRPr="00F23F0A">
              <w:rPr>
                <w:rFonts w:hint="eastAsia"/>
                <w:sz w:val="24"/>
                <w:szCs w:val="24"/>
              </w:rPr>
              <w:t>当事人在行政机关</w:t>
            </w:r>
            <w:proofErr w:type="gramStart"/>
            <w:r w:rsidRPr="00F23F0A">
              <w:rPr>
                <w:rFonts w:hint="eastAsia"/>
                <w:sz w:val="24"/>
                <w:szCs w:val="24"/>
              </w:rPr>
              <w:t>作出</w:t>
            </w:r>
            <w:proofErr w:type="gramEnd"/>
            <w:r w:rsidRPr="00F23F0A">
              <w:rPr>
                <w:rFonts w:hint="eastAsia"/>
                <w:sz w:val="24"/>
                <w:szCs w:val="24"/>
              </w:rPr>
              <w:t>行政处罚前，主动提供证据，证明无主观过错；提供的证据具有真实性、合法性、关联性，行政机关对证据进行实质审查，认为证据充分的。</w:t>
            </w:r>
            <w:r w:rsidRPr="00F23F0A">
              <w:rPr>
                <w:rFonts w:hint="eastAsia"/>
                <w:sz w:val="24"/>
                <w:szCs w:val="24"/>
              </w:rPr>
              <w:t xml:space="preserve">                                 </w:t>
            </w:r>
          </w:p>
        </w:tc>
        <w:tc>
          <w:tcPr>
            <w:tcW w:w="3118"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E67045" w:rsidRPr="00F23F0A" w:rsidRDefault="00E67045"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 xml:space="preserve">                </w:t>
            </w:r>
            <w:r w:rsidRPr="00F23F0A">
              <w:rPr>
                <w:rFonts w:hint="eastAsia"/>
                <w:sz w:val="24"/>
                <w:szCs w:val="24"/>
              </w:rPr>
              <w:br/>
              <w:t xml:space="preserve">                </w:t>
            </w:r>
          </w:p>
        </w:tc>
        <w:tc>
          <w:tcPr>
            <w:tcW w:w="1560" w:type="dxa"/>
            <w:hideMark/>
          </w:tcPr>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E67045" w:rsidRPr="00F23F0A" w:rsidRDefault="00E67045">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E67045" w:rsidRPr="00F23F0A" w:rsidRDefault="00F23F0A">
            <w:pPr>
              <w:rPr>
                <w:sz w:val="24"/>
                <w:szCs w:val="24"/>
              </w:rPr>
            </w:pPr>
            <w:r w:rsidRPr="00F23F0A">
              <w:rPr>
                <w:rFonts w:hint="eastAsia"/>
                <w:sz w:val="24"/>
                <w:szCs w:val="24"/>
              </w:rPr>
              <w:t>第十师自然资源和规划局</w:t>
            </w:r>
          </w:p>
        </w:tc>
      </w:tr>
      <w:tr w:rsidR="00F23F0A" w:rsidRPr="00E67045" w:rsidTr="00F23F0A">
        <w:trPr>
          <w:trHeight w:val="706"/>
        </w:trPr>
        <w:tc>
          <w:tcPr>
            <w:tcW w:w="710" w:type="dxa"/>
            <w:noWrap/>
          </w:tcPr>
          <w:p w:rsidR="00F23F0A" w:rsidRPr="00F23F0A" w:rsidRDefault="00F23F0A" w:rsidP="006547AA">
            <w:pPr>
              <w:rPr>
                <w:b/>
                <w:bCs/>
                <w:sz w:val="24"/>
                <w:szCs w:val="24"/>
              </w:rPr>
            </w:pPr>
            <w:r w:rsidRPr="00F23F0A">
              <w:rPr>
                <w:rFonts w:hint="eastAsia"/>
                <w:b/>
                <w:bCs/>
                <w:sz w:val="24"/>
                <w:szCs w:val="24"/>
              </w:rPr>
              <w:lastRenderedPageBreak/>
              <w:t>序号</w:t>
            </w:r>
          </w:p>
        </w:tc>
        <w:tc>
          <w:tcPr>
            <w:tcW w:w="850" w:type="dxa"/>
          </w:tcPr>
          <w:p w:rsidR="00F23F0A" w:rsidRPr="00F23F0A" w:rsidRDefault="00F23F0A" w:rsidP="006547AA">
            <w:pPr>
              <w:rPr>
                <w:b/>
                <w:bCs/>
                <w:sz w:val="24"/>
                <w:szCs w:val="24"/>
              </w:rPr>
            </w:pPr>
            <w:r w:rsidRPr="00F23F0A">
              <w:rPr>
                <w:rFonts w:hint="eastAsia"/>
                <w:b/>
                <w:bCs/>
                <w:sz w:val="24"/>
                <w:szCs w:val="24"/>
              </w:rPr>
              <w:t>类别</w:t>
            </w:r>
          </w:p>
        </w:tc>
        <w:tc>
          <w:tcPr>
            <w:tcW w:w="1276" w:type="dxa"/>
          </w:tcPr>
          <w:p w:rsidR="00F23F0A" w:rsidRPr="00F23F0A" w:rsidRDefault="00F23F0A" w:rsidP="006547AA">
            <w:pPr>
              <w:jc w:val="center"/>
              <w:rPr>
                <w:b/>
                <w:bCs/>
                <w:sz w:val="24"/>
                <w:szCs w:val="24"/>
              </w:rPr>
            </w:pPr>
            <w:r w:rsidRPr="00F23F0A">
              <w:rPr>
                <w:rFonts w:hint="eastAsia"/>
                <w:b/>
                <w:bCs/>
                <w:sz w:val="24"/>
                <w:szCs w:val="24"/>
              </w:rPr>
              <w:t>违法事项</w:t>
            </w:r>
          </w:p>
        </w:tc>
        <w:tc>
          <w:tcPr>
            <w:tcW w:w="3685" w:type="dxa"/>
          </w:tcPr>
          <w:p w:rsidR="00F23F0A" w:rsidRPr="00F23F0A" w:rsidRDefault="00F23F0A" w:rsidP="006547AA">
            <w:pPr>
              <w:jc w:val="center"/>
              <w:rPr>
                <w:b/>
                <w:bCs/>
                <w:sz w:val="24"/>
                <w:szCs w:val="24"/>
              </w:rPr>
            </w:pPr>
            <w:r w:rsidRPr="00F23F0A">
              <w:rPr>
                <w:rFonts w:hint="eastAsia"/>
                <w:b/>
                <w:bCs/>
                <w:sz w:val="24"/>
                <w:szCs w:val="24"/>
              </w:rPr>
              <w:t>设定依据</w:t>
            </w:r>
          </w:p>
        </w:tc>
        <w:tc>
          <w:tcPr>
            <w:tcW w:w="3686" w:type="dxa"/>
          </w:tcPr>
          <w:p w:rsidR="00F23F0A" w:rsidRPr="00F23F0A" w:rsidRDefault="00F23F0A" w:rsidP="006547AA">
            <w:pPr>
              <w:jc w:val="center"/>
              <w:rPr>
                <w:b/>
                <w:bCs/>
                <w:sz w:val="24"/>
                <w:szCs w:val="24"/>
              </w:rPr>
            </w:pPr>
            <w:r w:rsidRPr="00F23F0A">
              <w:rPr>
                <w:rFonts w:hint="eastAsia"/>
                <w:b/>
                <w:bCs/>
                <w:sz w:val="24"/>
                <w:szCs w:val="24"/>
              </w:rPr>
              <w:t>不予行政处罚的情形</w:t>
            </w:r>
          </w:p>
        </w:tc>
        <w:tc>
          <w:tcPr>
            <w:tcW w:w="3118" w:type="dxa"/>
          </w:tcPr>
          <w:p w:rsidR="00F23F0A" w:rsidRPr="00F23F0A" w:rsidRDefault="00F23F0A" w:rsidP="006547AA">
            <w:pPr>
              <w:jc w:val="center"/>
              <w:rPr>
                <w:b/>
                <w:bCs/>
                <w:sz w:val="24"/>
                <w:szCs w:val="24"/>
              </w:rPr>
            </w:pPr>
            <w:r w:rsidRPr="00F23F0A">
              <w:rPr>
                <w:rFonts w:hint="eastAsia"/>
                <w:b/>
                <w:bCs/>
                <w:sz w:val="24"/>
                <w:szCs w:val="24"/>
              </w:rPr>
              <w:t>不予行政处罚的依据</w:t>
            </w:r>
          </w:p>
        </w:tc>
        <w:tc>
          <w:tcPr>
            <w:tcW w:w="1560" w:type="dxa"/>
          </w:tcPr>
          <w:p w:rsidR="00F23F0A" w:rsidRDefault="00F23F0A" w:rsidP="006547AA">
            <w:pPr>
              <w:jc w:val="center"/>
              <w:rPr>
                <w:rFonts w:hint="eastAsia"/>
                <w:b/>
                <w:bCs/>
                <w:sz w:val="24"/>
                <w:szCs w:val="24"/>
              </w:rPr>
            </w:pPr>
            <w:r w:rsidRPr="00F23F0A">
              <w:rPr>
                <w:rFonts w:hint="eastAsia"/>
                <w:b/>
                <w:bCs/>
                <w:sz w:val="24"/>
                <w:szCs w:val="24"/>
              </w:rPr>
              <w:t>后续监管</w:t>
            </w:r>
          </w:p>
          <w:p w:rsidR="00F23F0A" w:rsidRPr="00F23F0A" w:rsidRDefault="00F23F0A" w:rsidP="006547AA">
            <w:pPr>
              <w:jc w:val="center"/>
              <w:rPr>
                <w:b/>
                <w:bCs/>
                <w:sz w:val="24"/>
                <w:szCs w:val="24"/>
              </w:rPr>
            </w:pPr>
            <w:r w:rsidRPr="00F23F0A">
              <w:rPr>
                <w:rFonts w:hint="eastAsia"/>
                <w:b/>
                <w:bCs/>
                <w:sz w:val="24"/>
                <w:szCs w:val="24"/>
              </w:rPr>
              <w:t>措施</w:t>
            </w:r>
          </w:p>
        </w:tc>
        <w:tc>
          <w:tcPr>
            <w:tcW w:w="1134" w:type="dxa"/>
          </w:tcPr>
          <w:p w:rsidR="00F23F0A" w:rsidRDefault="00F23F0A" w:rsidP="006547AA">
            <w:pPr>
              <w:jc w:val="center"/>
              <w:rPr>
                <w:rFonts w:hint="eastAsia"/>
                <w:b/>
                <w:bCs/>
                <w:sz w:val="24"/>
                <w:szCs w:val="24"/>
              </w:rPr>
            </w:pPr>
            <w:r w:rsidRPr="00F23F0A">
              <w:rPr>
                <w:rFonts w:hint="eastAsia"/>
                <w:b/>
                <w:bCs/>
                <w:sz w:val="24"/>
                <w:szCs w:val="24"/>
              </w:rPr>
              <w:t>实施</w:t>
            </w:r>
          </w:p>
          <w:p w:rsidR="00F23F0A" w:rsidRPr="00F23F0A" w:rsidRDefault="00F23F0A" w:rsidP="006547AA">
            <w:pPr>
              <w:jc w:val="center"/>
              <w:rPr>
                <w:b/>
                <w:bCs/>
                <w:sz w:val="24"/>
                <w:szCs w:val="24"/>
              </w:rPr>
            </w:pPr>
            <w:r w:rsidRPr="00F23F0A">
              <w:rPr>
                <w:rFonts w:hint="eastAsia"/>
                <w:b/>
                <w:bCs/>
                <w:sz w:val="24"/>
                <w:szCs w:val="24"/>
              </w:rPr>
              <w:t>主体</w:t>
            </w:r>
          </w:p>
        </w:tc>
      </w:tr>
      <w:tr w:rsidR="00F23F0A" w:rsidRPr="00E67045" w:rsidTr="00F23F0A">
        <w:trPr>
          <w:trHeight w:val="9193"/>
        </w:trPr>
        <w:tc>
          <w:tcPr>
            <w:tcW w:w="710" w:type="dxa"/>
            <w:noWrap/>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Pr="00F23F0A" w:rsidRDefault="00F23F0A" w:rsidP="00F23F0A">
            <w:pPr>
              <w:jc w:val="left"/>
              <w:rPr>
                <w:sz w:val="24"/>
                <w:szCs w:val="24"/>
              </w:rPr>
            </w:pPr>
            <w:r w:rsidRPr="00F23F0A">
              <w:rPr>
                <w:rFonts w:hint="eastAsia"/>
                <w:sz w:val="24"/>
                <w:szCs w:val="24"/>
              </w:rPr>
              <w:t>3</w:t>
            </w:r>
          </w:p>
        </w:tc>
        <w:tc>
          <w:tcPr>
            <w:tcW w:w="850"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Pr="00F23F0A" w:rsidRDefault="00F23F0A" w:rsidP="00F23F0A">
            <w:pPr>
              <w:jc w:val="left"/>
              <w:rPr>
                <w:sz w:val="24"/>
                <w:szCs w:val="24"/>
              </w:rPr>
            </w:pPr>
            <w:r w:rsidRPr="00F23F0A">
              <w:rPr>
                <w:rFonts w:hint="eastAsia"/>
                <w:sz w:val="24"/>
                <w:szCs w:val="24"/>
              </w:rPr>
              <w:t>土地</w:t>
            </w:r>
          </w:p>
        </w:tc>
        <w:tc>
          <w:tcPr>
            <w:tcW w:w="1276"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Pr="00F23F0A" w:rsidRDefault="00F23F0A" w:rsidP="00F23F0A">
            <w:pPr>
              <w:jc w:val="left"/>
              <w:rPr>
                <w:sz w:val="24"/>
                <w:szCs w:val="24"/>
              </w:rPr>
            </w:pPr>
            <w:r w:rsidRPr="00F23F0A">
              <w:rPr>
                <w:rFonts w:hint="eastAsia"/>
                <w:sz w:val="24"/>
                <w:szCs w:val="24"/>
              </w:rPr>
              <w:t>从事生产建设活动造成土地损坏，未按照规定补充编制土地复垦方案</w:t>
            </w:r>
          </w:p>
        </w:tc>
        <w:tc>
          <w:tcPr>
            <w:tcW w:w="3685"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Pr="00F23F0A" w:rsidRDefault="00F23F0A" w:rsidP="00F23F0A">
            <w:pPr>
              <w:jc w:val="left"/>
              <w:rPr>
                <w:sz w:val="24"/>
                <w:szCs w:val="24"/>
              </w:rPr>
            </w:pPr>
            <w:r w:rsidRPr="00F23F0A">
              <w:rPr>
                <w:rFonts w:hint="eastAsia"/>
                <w:sz w:val="24"/>
                <w:szCs w:val="24"/>
              </w:rPr>
              <w:t>【行政法规】</w:t>
            </w:r>
            <w:r w:rsidRPr="00F23F0A">
              <w:rPr>
                <w:rFonts w:hint="eastAsia"/>
                <w:sz w:val="24"/>
                <w:szCs w:val="24"/>
              </w:rPr>
              <w:t xml:space="preserve">                                           </w:t>
            </w:r>
            <w:r w:rsidRPr="00F23F0A">
              <w:rPr>
                <w:rFonts w:hint="eastAsia"/>
                <w:sz w:val="24"/>
                <w:szCs w:val="24"/>
              </w:rPr>
              <w:t>《土地复垦条例》（</w:t>
            </w:r>
            <w:r w:rsidRPr="00F23F0A">
              <w:rPr>
                <w:rFonts w:hint="eastAsia"/>
                <w:sz w:val="24"/>
                <w:szCs w:val="24"/>
              </w:rPr>
              <w:t>2011</w:t>
            </w:r>
            <w:r w:rsidRPr="00F23F0A">
              <w:rPr>
                <w:rFonts w:hint="eastAsia"/>
                <w:sz w:val="24"/>
                <w:szCs w:val="24"/>
              </w:rPr>
              <w:t>年）第三十七条</w:t>
            </w:r>
            <w:r w:rsidRPr="00F23F0A">
              <w:rPr>
                <w:rFonts w:hint="eastAsia"/>
                <w:sz w:val="24"/>
                <w:szCs w:val="24"/>
              </w:rPr>
              <w:t xml:space="preserve"> </w:t>
            </w:r>
            <w:r w:rsidRPr="00F23F0A">
              <w:rPr>
                <w:rFonts w:hint="eastAsia"/>
                <w:sz w:val="24"/>
                <w:szCs w:val="24"/>
              </w:rPr>
              <w:t>本条例实施前已经办理建设用地手续或者领取采矿许可证，本条例施行后继续从事生产建设活动造成土地损坏的土地复垦义务人未按照规定补充编制土地复垦方案的，由县级以上地方人民政府国土资源主管部门责令限期改正；逾期不改正的，处</w:t>
            </w:r>
            <w:r w:rsidRPr="00F23F0A">
              <w:rPr>
                <w:rFonts w:hint="eastAsia"/>
                <w:sz w:val="24"/>
                <w:szCs w:val="24"/>
              </w:rPr>
              <w:t>10</w:t>
            </w:r>
            <w:r w:rsidRPr="00F23F0A">
              <w:rPr>
                <w:rFonts w:hint="eastAsia"/>
                <w:sz w:val="24"/>
                <w:szCs w:val="24"/>
              </w:rPr>
              <w:t>万元以上</w:t>
            </w:r>
            <w:r w:rsidRPr="00F23F0A">
              <w:rPr>
                <w:rFonts w:hint="eastAsia"/>
                <w:sz w:val="24"/>
                <w:szCs w:val="24"/>
              </w:rPr>
              <w:t>20</w:t>
            </w:r>
            <w:r w:rsidRPr="00F23F0A">
              <w:rPr>
                <w:rFonts w:hint="eastAsia"/>
                <w:sz w:val="24"/>
                <w:szCs w:val="24"/>
              </w:rPr>
              <w:t>万元以下的罚款。</w:t>
            </w:r>
          </w:p>
        </w:tc>
        <w:tc>
          <w:tcPr>
            <w:tcW w:w="3686"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Pr="00F23F0A" w:rsidRDefault="00F23F0A"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违法行为轻微，积极配合调查工作，在责令期限内改正，按照规定及时补充编制土地复垦方案，并提交审核备案，未造成危害后果的；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初次违法且危害后果轻微，积极配合调查工作，在责令期限内改正，按照规定及时补充编制土地复垦方案，并提交审核备案，消除危害后果的；</w:t>
            </w:r>
            <w:r w:rsidRPr="00F23F0A">
              <w:rPr>
                <w:rFonts w:hint="eastAsia"/>
                <w:sz w:val="24"/>
                <w:szCs w:val="24"/>
              </w:rPr>
              <w:t xml:space="preserve">                  3.</w:t>
            </w:r>
            <w:r w:rsidRPr="00F23F0A">
              <w:rPr>
                <w:rFonts w:hint="eastAsia"/>
                <w:sz w:val="24"/>
                <w:szCs w:val="24"/>
              </w:rPr>
              <w:t>当事人在行政机关</w:t>
            </w:r>
            <w:proofErr w:type="gramStart"/>
            <w:r w:rsidRPr="00F23F0A">
              <w:rPr>
                <w:rFonts w:hint="eastAsia"/>
                <w:sz w:val="24"/>
                <w:szCs w:val="24"/>
              </w:rPr>
              <w:t>作出</w:t>
            </w:r>
            <w:proofErr w:type="gramEnd"/>
            <w:r w:rsidRPr="00F23F0A">
              <w:rPr>
                <w:rFonts w:hint="eastAsia"/>
                <w:sz w:val="24"/>
                <w:szCs w:val="24"/>
              </w:rPr>
              <w:t>行政处罚前，主动提供证据，证明无主观过错；提供的证据具有真实性、合法性、关联性，行政机关对证据进行实质审查，认为证据充分的。</w:t>
            </w:r>
            <w:r w:rsidRPr="00F23F0A">
              <w:rPr>
                <w:rFonts w:hint="eastAsia"/>
                <w:sz w:val="24"/>
                <w:szCs w:val="24"/>
              </w:rPr>
              <w:t xml:space="preserve">     </w:t>
            </w:r>
          </w:p>
        </w:tc>
        <w:tc>
          <w:tcPr>
            <w:tcW w:w="3118" w:type="dxa"/>
            <w:hideMark/>
          </w:tcPr>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Default="00F23F0A" w:rsidP="00F23F0A">
            <w:pPr>
              <w:jc w:val="left"/>
              <w:rPr>
                <w:rFonts w:hint="eastAsia"/>
                <w:sz w:val="24"/>
                <w:szCs w:val="24"/>
              </w:rPr>
            </w:pPr>
          </w:p>
          <w:p w:rsidR="00F23F0A" w:rsidRPr="00F23F0A" w:rsidRDefault="00F23F0A"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type="page"/>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ype="page"/>
              <w:t xml:space="preserve">          </w:t>
            </w:r>
          </w:p>
        </w:tc>
        <w:tc>
          <w:tcPr>
            <w:tcW w:w="1560" w:type="dxa"/>
            <w:hideMark/>
          </w:tcPr>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Pr="00F23F0A" w:rsidRDefault="00F23F0A">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Default="00F23F0A">
            <w:pPr>
              <w:rPr>
                <w:rFonts w:hint="eastAsia"/>
                <w:sz w:val="24"/>
                <w:szCs w:val="24"/>
              </w:rPr>
            </w:pPr>
          </w:p>
          <w:p w:rsidR="00F23F0A" w:rsidRPr="00F23F0A" w:rsidRDefault="00F23F0A">
            <w:pPr>
              <w:rPr>
                <w:sz w:val="24"/>
                <w:szCs w:val="24"/>
              </w:rPr>
            </w:pPr>
            <w:r w:rsidRPr="00F23F0A">
              <w:rPr>
                <w:rFonts w:hint="eastAsia"/>
                <w:sz w:val="24"/>
                <w:szCs w:val="24"/>
              </w:rPr>
              <w:t>第十师自然资源和规划局</w:t>
            </w:r>
          </w:p>
        </w:tc>
      </w:tr>
      <w:tr w:rsidR="00B13E40" w:rsidRPr="00E67045" w:rsidTr="00B13E40">
        <w:trPr>
          <w:trHeight w:val="706"/>
        </w:trPr>
        <w:tc>
          <w:tcPr>
            <w:tcW w:w="710" w:type="dxa"/>
            <w:noWrap/>
          </w:tcPr>
          <w:p w:rsidR="00B13E40" w:rsidRPr="00F23F0A" w:rsidRDefault="00B13E40" w:rsidP="006547AA">
            <w:pPr>
              <w:rPr>
                <w:b/>
                <w:bCs/>
                <w:sz w:val="24"/>
                <w:szCs w:val="24"/>
              </w:rPr>
            </w:pPr>
            <w:r w:rsidRPr="00F23F0A">
              <w:rPr>
                <w:rFonts w:hint="eastAsia"/>
                <w:b/>
                <w:bCs/>
                <w:sz w:val="24"/>
                <w:szCs w:val="24"/>
              </w:rPr>
              <w:lastRenderedPageBreak/>
              <w:t>序号</w:t>
            </w:r>
          </w:p>
        </w:tc>
        <w:tc>
          <w:tcPr>
            <w:tcW w:w="850" w:type="dxa"/>
          </w:tcPr>
          <w:p w:rsidR="00B13E40" w:rsidRPr="00F23F0A" w:rsidRDefault="00B13E40" w:rsidP="006547AA">
            <w:pPr>
              <w:rPr>
                <w:b/>
                <w:bCs/>
                <w:sz w:val="24"/>
                <w:szCs w:val="24"/>
              </w:rPr>
            </w:pPr>
            <w:r w:rsidRPr="00F23F0A">
              <w:rPr>
                <w:rFonts w:hint="eastAsia"/>
                <w:b/>
                <w:bCs/>
                <w:sz w:val="24"/>
                <w:szCs w:val="24"/>
              </w:rPr>
              <w:t>类别</w:t>
            </w:r>
          </w:p>
        </w:tc>
        <w:tc>
          <w:tcPr>
            <w:tcW w:w="1276" w:type="dxa"/>
          </w:tcPr>
          <w:p w:rsidR="00B13E40" w:rsidRPr="00F23F0A" w:rsidRDefault="00B13E40" w:rsidP="006547AA">
            <w:pPr>
              <w:jc w:val="center"/>
              <w:rPr>
                <w:b/>
                <w:bCs/>
                <w:sz w:val="24"/>
                <w:szCs w:val="24"/>
              </w:rPr>
            </w:pPr>
            <w:r w:rsidRPr="00F23F0A">
              <w:rPr>
                <w:rFonts w:hint="eastAsia"/>
                <w:b/>
                <w:bCs/>
                <w:sz w:val="24"/>
                <w:szCs w:val="24"/>
              </w:rPr>
              <w:t>违法事项</w:t>
            </w:r>
          </w:p>
        </w:tc>
        <w:tc>
          <w:tcPr>
            <w:tcW w:w="3685" w:type="dxa"/>
          </w:tcPr>
          <w:p w:rsidR="00B13E40" w:rsidRPr="00F23F0A" w:rsidRDefault="00B13E40" w:rsidP="006547AA">
            <w:pPr>
              <w:jc w:val="center"/>
              <w:rPr>
                <w:b/>
                <w:bCs/>
                <w:sz w:val="24"/>
                <w:szCs w:val="24"/>
              </w:rPr>
            </w:pPr>
            <w:r w:rsidRPr="00F23F0A">
              <w:rPr>
                <w:rFonts w:hint="eastAsia"/>
                <w:b/>
                <w:bCs/>
                <w:sz w:val="24"/>
                <w:szCs w:val="24"/>
              </w:rPr>
              <w:t>设定依据</w:t>
            </w:r>
          </w:p>
        </w:tc>
        <w:tc>
          <w:tcPr>
            <w:tcW w:w="3686" w:type="dxa"/>
          </w:tcPr>
          <w:p w:rsidR="00B13E40" w:rsidRPr="00F23F0A" w:rsidRDefault="00B13E40" w:rsidP="006547AA">
            <w:pPr>
              <w:jc w:val="center"/>
              <w:rPr>
                <w:b/>
                <w:bCs/>
                <w:sz w:val="24"/>
                <w:szCs w:val="24"/>
              </w:rPr>
            </w:pPr>
            <w:r w:rsidRPr="00F23F0A">
              <w:rPr>
                <w:rFonts w:hint="eastAsia"/>
                <w:b/>
                <w:bCs/>
                <w:sz w:val="24"/>
                <w:szCs w:val="24"/>
              </w:rPr>
              <w:t>不予行政处罚的情形</w:t>
            </w:r>
          </w:p>
        </w:tc>
        <w:tc>
          <w:tcPr>
            <w:tcW w:w="3118" w:type="dxa"/>
          </w:tcPr>
          <w:p w:rsidR="00B13E40" w:rsidRPr="00F23F0A" w:rsidRDefault="00B13E40" w:rsidP="006547AA">
            <w:pPr>
              <w:jc w:val="center"/>
              <w:rPr>
                <w:b/>
                <w:bCs/>
                <w:sz w:val="24"/>
                <w:szCs w:val="24"/>
              </w:rPr>
            </w:pPr>
            <w:r w:rsidRPr="00F23F0A">
              <w:rPr>
                <w:rFonts w:hint="eastAsia"/>
                <w:b/>
                <w:bCs/>
                <w:sz w:val="24"/>
                <w:szCs w:val="24"/>
              </w:rPr>
              <w:t>不予行政处罚的依据</w:t>
            </w:r>
          </w:p>
        </w:tc>
        <w:tc>
          <w:tcPr>
            <w:tcW w:w="1560" w:type="dxa"/>
          </w:tcPr>
          <w:p w:rsidR="00B13E40" w:rsidRDefault="00B13E40" w:rsidP="006547AA">
            <w:pPr>
              <w:jc w:val="center"/>
              <w:rPr>
                <w:rFonts w:hint="eastAsia"/>
                <w:b/>
                <w:bCs/>
                <w:sz w:val="24"/>
                <w:szCs w:val="24"/>
              </w:rPr>
            </w:pPr>
            <w:r w:rsidRPr="00F23F0A">
              <w:rPr>
                <w:rFonts w:hint="eastAsia"/>
                <w:b/>
                <w:bCs/>
                <w:sz w:val="24"/>
                <w:szCs w:val="24"/>
              </w:rPr>
              <w:t>后续监管</w:t>
            </w:r>
          </w:p>
          <w:p w:rsidR="00B13E40" w:rsidRPr="00F23F0A" w:rsidRDefault="00B13E40" w:rsidP="006547AA">
            <w:pPr>
              <w:jc w:val="center"/>
              <w:rPr>
                <w:b/>
                <w:bCs/>
                <w:sz w:val="24"/>
                <w:szCs w:val="24"/>
              </w:rPr>
            </w:pPr>
            <w:r w:rsidRPr="00F23F0A">
              <w:rPr>
                <w:rFonts w:hint="eastAsia"/>
                <w:b/>
                <w:bCs/>
                <w:sz w:val="24"/>
                <w:szCs w:val="24"/>
              </w:rPr>
              <w:t>措施</w:t>
            </w:r>
          </w:p>
        </w:tc>
        <w:tc>
          <w:tcPr>
            <w:tcW w:w="1134" w:type="dxa"/>
          </w:tcPr>
          <w:p w:rsidR="00B13E40" w:rsidRDefault="00B13E40" w:rsidP="006547AA">
            <w:pPr>
              <w:jc w:val="center"/>
              <w:rPr>
                <w:rFonts w:hint="eastAsia"/>
                <w:b/>
                <w:bCs/>
                <w:sz w:val="24"/>
                <w:szCs w:val="24"/>
              </w:rPr>
            </w:pPr>
            <w:r w:rsidRPr="00F23F0A">
              <w:rPr>
                <w:rFonts w:hint="eastAsia"/>
                <w:b/>
                <w:bCs/>
                <w:sz w:val="24"/>
                <w:szCs w:val="24"/>
              </w:rPr>
              <w:t>实施</w:t>
            </w:r>
          </w:p>
          <w:p w:rsidR="00B13E40" w:rsidRPr="00F23F0A" w:rsidRDefault="00B13E40" w:rsidP="006547AA">
            <w:pPr>
              <w:jc w:val="center"/>
              <w:rPr>
                <w:b/>
                <w:bCs/>
                <w:sz w:val="24"/>
                <w:szCs w:val="24"/>
              </w:rPr>
            </w:pPr>
            <w:r w:rsidRPr="00F23F0A">
              <w:rPr>
                <w:rFonts w:hint="eastAsia"/>
                <w:b/>
                <w:bCs/>
                <w:sz w:val="24"/>
                <w:szCs w:val="24"/>
              </w:rPr>
              <w:t>主体</w:t>
            </w:r>
          </w:p>
        </w:tc>
      </w:tr>
      <w:tr w:rsidR="00B13E40" w:rsidRPr="00E67045" w:rsidTr="00B13E40">
        <w:trPr>
          <w:trHeight w:val="8909"/>
        </w:trPr>
        <w:tc>
          <w:tcPr>
            <w:tcW w:w="710" w:type="dxa"/>
            <w:noWrap/>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4</w:t>
            </w:r>
          </w:p>
        </w:tc>
        <w:tc>
          <w:tcPr>
            <w:tcW w:w="850"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土地</w:t>
            </w:r>
          </w:p>
        </w:tc>
        <w:tc>
          <w:tcPr>
            <w:tcW w:w="127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应当缴纳土地复垦费而不缴纳</w:t>
            </w:r>
          </w:p>
        </w:tc>
        <w:tc>
          <w:tcPr>
            <w:tcW w:w="3685"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【行政法规】</w:t>
            </w:r>
            <w:r w:rsidRPr="00F23F0A">
              <w:rPr>
                <w:rFonts w:hint="eastAsia"/>
                <w:sz w:val="24"/>
                <w:szCs w:val="24"/>
              </w:rPr>
              <w:t xml:space="preserve">                                           </w:t>
            </w:r>
            <w:r w:rsidRPr="00F23F0A">
              <w:rPr>
                <w:rFonts w:hint="eastAsia"/>
                <w:sz w:val="24"/>
                <w:szCs w:val="24"/>
              </w:rPr>
              <w:t>《土地复垦条例》（</w:t>
            </w:r>
            <w:r w:rsidRPr="00F23F0A">
              <w:rPr>
                <w:rFonts w:hint="eastAsia"/>
                <w:sz w:val="24"/>
                <w:szCs w:val="24"/>
              </w:rPr>
              <w:t>2011</w:t>
            </w:r>
            <w:r w:rsidRPr="00F23F0A">
              <w:rPr>
                <w:rFonts w:hint="eastAsia"/>
                <w:sz w:val="24"/>
                <w:szCs w:val="24"/>
              </w:rPr>
              <w:t>年）第四十二条</w:t>
            </w:r>
            <w:r w:rsidRPr="00F23F0A">
              <w:rPr>
                <w:rFonts w:hint="eastAsia"/>
                <w:sz w:val="24"/>
                <w:szCs w:val="24"/>
              </w:rPr>
              <w:t xml:space="preserve"> </w:t>
            </w:r>
            <w:r w:rsidRPr="00F23F0A">
              <w:rPr>
                <w:rFonts w:hint="eastAsia"/>
                <w:sz w:val="24"/>
                <w:szCs w:val="24"/>
              </w:rPr>
              <w:t>土地复垦义务人依照本条例规定应当缴纳土地复垦费而不缴纳的，由县级以上地方人民政府国土资源主管部门责令期限缴纳；逾期不缴纳的，处应缴纳土地复垦费</w:t>
            </w:r>
            <w:r w:rsidRPr="00F23F0A">
              <w:rPr>
                <w:rFonts w:hint="eastAsia"/>
                <w:sz w:val="24"/>
                <w:szCs w:val="24"/>
              </w:rPr>
              <w:t>1</w:t>
            </w:r>
            <w:r w:rsidRPr="00F23F0A">
              <w:rPr>
                <w:rFonts w:hint="eastAsia"/>
                <w:sz w:val="24"/>
                <w:szCs w:val="24"/>
              </w:rPr>
              <w:t>倍以上</w:t>
            </w:r>
            <w:r w:rsidRPr="00F23F0A">
              <w:rPr>
                <w:rFonts w:hint="eastAsia"/>
                <w:sz w:val="24"/>
                <w:szCs w:val="24"/>
              </w:rPr>
              <w:t>2</w:t>
            </w:r>
            <w:r w:rsidRPr="00F23F0A">
              <w:rPr>
                <w:rFonts w:hint="eastAsia"/>
                <w:sz w:val="24"/>
                <w:szCs w:val="24"/>
              </w:rPr>
              <w:t>倍以下的罚款，土地复垦义务人为矿山企业的，由颁发采矿许可证的机关吊销采矿许可证。</w:t>
            </w:r>
          </w:p>
        </w:tc>
        <w:tc>
          <w:tcPr>
            <w:tcW w:w="368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违法行为轻微，积极配合调查工作，在责令期限内改正，按照规定及时足额缴纳土地复垦费，未造成危害后果的；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初次违法且危害后果轻微，积极配合调查工作，在责令期限内改正，按照规定及时足额缴纳土地复垦费，消除危害后果的；</w:t>
            </w:r>
            <w:r w:rsidRPr="00F23F0A">
              <w:rPr>
                <w:rFonts w:hint="eastAsia"/>
                <w:sz w:val="24"/>
                <w:szCs w:val="24"/>
              </w:rPr>
              <w:t xml:space="preserve">                                      3.</w:t>
            </w:r>
            <w:r w:rsidRPr="00F23F0A">
              <w:rPr>
                <w:rFonts w:hint="eastAsia"/>
                <w:sz w:val="24"/>
                <w:szCs w:val="24"/>
              </w:rPr>
              <w:t>当事人在行政机关</w:t>
            </w:r>
            <w:proofErr w:type="gramStart"/>
            <w:r w:rsidRPr="00F23F0A">
              <w:rPr>
                <w:rFonts w:hint="eastAsia"/>
                <w:sz w:val="24"/>
                <w:szCs w:val="24"/>
              </w:rPr>
              <w:t>作出</w:t>
            </w:r>
            <w:proofErr w:type="gramEnd"/>
            <w:r w:rsidRPr="00F23F0A">
              <w:rPr>
                <w:rFonts w:hint="eastAsia"/>
                <w:sz w:val="24"/>
                <w:szCs w:val="24"/>
              </w:rPr>
              <w:t>行政处罚前，主动提供证据，证明无主观过错；提供的证据具有真实性、合法性、关联性，行政机关对证据进行实质审查，认为证据充分的。</w:t>
            </w:r>
            <w:r w:rsidRPr="00F23F0A">
              <w:rPr>
                <w:rFonts w:hint="eastAsia"/>
                <w:sz w:val="24"/>
                <w:szCs w:val="24"/>
              </w:rPr>
              <w:t xml:space="preserve">    </w:t>
            </w:r>
          </w:p>
        </w:tc>
        <w:tc>
          <w:tcPr>
            <w:tcW w:w="3118"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 xml:space="preserve">     </w:t>
            </w:r>
          </w:p>
        </w:tc>
        <w:tc>
          <w:tcPr>
            <w:tcW w:w="1560"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Pr>
                <w:rFonts w:hint="eastAsia"/>
                <w:sz w:val="24"/>
                <w:szCs w:val="24"/>
              </w:rPr>
              <w:t>第十师</w:t>
            </w:r>
            <w:r w:rsidRPr="00F23F0A">
              <w:rPr>
                <w:rFonts w:hint="eastAsia"/>
                <w:sz w:val="24"/>
                <w:szCs w:val="24"/>
              </w:rPr>
              <w:t>自然资源和规划局</w:t>
            </w:r>
          </w:p>
        </w:tc>
      </w:tr>
      <w:tr w:rsidR="00B13E40" w:rsidRPr="00E67045" w:rsidTr="00B13E40">
        <w:trPr>
          <w:trHeight w:val="841"/>
        </w:trPr>
        <w:tc>
          <w:tcPr>
            <w:tcW w:w="710" w:type="dxa"/>
            <w:noWrap/>
          </w:tcPr>
          <w:p w:rsidR="00B13E40" w:rsidRPr="00F23F0A" w:rsidRDefault="00B13E40" w:rsidP="006547AA">
            <w:pPr>
              <w:rPr>
                <w:b/>
                <w:bCs/>
                <w:sz w:val="24"/>
                <w:szCs w:val="24"/>
              </w:rPr>
            </w:pPr>
            <w:r w:rsidRPr="00F23F0A">
              <w:rPr>
                <w:rFonts w:hint="eastAsia"/>
                <w:b/>
                <w:bCs/>
                <w:sz w:val="24"/>
                <w:szCs w:val="24"/>
              </w:rPr>
              <w:lastRenderedPageBreak/>
              <w:t>序号</w:t>
            </w:r>
          </w:p>
        </w:tc>
        <w:tc>
          <w:tcPr>
            <w:tcW w:w="850" w:type="dxa"/>
          </w:tcPr>
          <w:p w:rsidR="00B13E40" w:rsidRPr="00F23F0A" w:rsidRDefault="00B13E40" w:rsidP="006547AA">
            <w:pPr>
              <w:rPr>
                <w:b/>
                <w:bCs/>
                <w:sz w:val="24"/>
                <w:szCs w:val="24"/>
              </w:rPr>
            </w:pPr>
            <w:r w:rsidRPr="00F23F0A">
              <w:rPr>
                <w:rFonts w:hint="eastAsia"/>
                <w:b/>
                <w:bCs/>
                <w:sz w:val="24"/>
                <w:szCs w:val="24"/>
              </w:rPr>
              <w:t>类别</w:t>
            </w:r>
          </w:p>
        </w:tc>
        <w:tc>
          <w:tcPr>
            <w:tcW w:w="1276" w:type="dxa"/>
          </w:tcPr>
          <w:p w:rsidR="00B13E40" w:rsidRPr="00F23F0A" w:rsidRDefault="00B13E40" w:rsidP="006547AA">
            <w:pPr>
              <w:jc w:val="center"/>
              <w:rPr>
                <w:b/>
                <w:bCs/>
                <w:sz w:val="24"/>
                <w:szCs w:val="24"/>
              </w:rPr>
            </w:pPr>
            <w:r w:rsidRPr="00F23F0A">
              <w:rPr>
                <w:rFonts w:hint="eastAsia"/>
                <w:b/>
                <w:bCs/>
                <w:sz w:val="24"/>
                <w:szCs w:val="24"/>
              </w:rPr>
              <w:t>违法事项</w:t>
            </w:r>
          </w:p>
        </w:tc>
        <w:tc>
          <w:tcPr>
            <w:tcW w:w="3685" w:type="dxa"/>
          </w:tcPr>
          <w:p w:rsidR="00B13E40" w:rsidRPr="00F23F0A" w:rsidRDefault="00B13E40" w:rsidP="006547AA">
            <w:pPr>
              <w:jc w:val="center"/>
              <w:rPr>
                <w:b/>
                <w:bCs/>
                <w:sz w:val="24"/>
                <w:szCs w:val="24"/>
              </w:rPr>
            </w:pPr>
            <w:r w:rsidRPr="00F23F0A">
              <w:rPr>
                <w:rFonts w:hint="eastAsia"/>
                <w:b/>
                <w:bCs/>
                <w:sz w:val="24"/>
                <w:szCs w:val="24"/>
              </w:rPr>
              <w:t>设定依据</w:t>
            </w:r>
          </w:p>
        </w:tc>
        <w:tc>
          <w:tcPr>
            <w:tcW w:w="3686" w:type="dxa"/>
          </w:tcPr>
          <w:p w:rsidR="00B13E40" w:rsidRPr="00F23F0A" w:rsidRDefault="00B13E40" w:rsidP="006547AA">
            <w:pPr>
              <w:jc w:val="center"/>
              <w:rPr>
                <w:b/>
                <w:bCs/>
                <w:sz w:val="24"/>
                <w:szCs w:val="24"/>
              </w:rPr>
            </w:pPr>
            <w:r w:rsidRPr="00F23F0A">
              <w:rPr>
                <w:rFonts w:hint="eastAsia"/>
                <w:b/>
                <w:bCs/>
                <w:sz w:val="24"/>
                <w:szCs w:val="24"/>
              </w:rPr>
              <w:t>不予行政处罚的情形</w:t>
            </w:r>
          </w:p>
        </w:tc>
        <w:tc>
          <w:tcPr>
            <w:tcW w:w="3118" w:type="dxa"/>
          </w:tcPr>
          <w:p w:rsidR="00B13E40" w:rsidRPr="00F23F0A" w:rsidRDefault="00B13E40" w:rsidP="006547AA">
            <w:pPr>
              <w:jc w:val="center"/>
              <w:rPr>
                <w:b/>
                <w:bCs/>
                <w:sz w:val="24"/>
                <w:szCs w:val="24"/>
              </w:rPr>
            </w:pPr>
            <w:r w:rsidRPr="00F23F0A">
              <w:rPr>
                <w:rFonts w:hint="eastAsia"/>
                <w:b/>
                <w:bCs/>
                <w:sz w:val="24"/>
                <w:szCs w:val="24"/>
              </w:rPr>
              <w:t>不予行政处罚的依据</w:t>
            </w:r>
          </w:p>
        </w:tc>
        <w:tc>
          <w:tcPr>
            <w:tcW w:w="1560" w:type="dxa"/>
          </w:tcPr>
          <w:p w:rsidR="00B13E40" w:rsidRDefault="00B13E40" w:rsidP="006547AA">
            <w:pPr>
              <w:jc w:val="center"/>
              <w:rPr>
                <w:rFonts w:hint="eastAsia"/>
                <w:b/>
                <w:bCs/>
                <w:sz w:val="24"/>
                <w:szCs w:val="24"/>
              </w:rPr>
            </w:pPr>
            <w:r w:rsidRPr="00F23F0A">
              <w:rPr>
                <w:rFonts w:hint="eastAsia"/>
                <w:b/>
                <w:bCs/>
                <w:sz w:val="24"/>
                <w:szCs w:val="24"/>
              </w:rPr>
              <w:t>后续监管</w:t>
            </w:r>
          </w:p>
          <w:p w:rsidR="00B13E40" w:rsidRPr="00F23F0A" w:rsidRDefault="00B13E40" w:rsidP="006547AA">
            <w:pPr>
              <w:jc w:val="center"/>
              <w:rPr>
                <w:b/>
                <w:bCs/>
                <w:sz w:val="24"/>
                <w:szCs w:val="24"/>
              </w:rPr>
            </w:pPr>
            <w:r w:rsidRPr="00F23F0A">
              <w:rPr>
                <w:rFonts w:hint="eastAsia"/>
                <w:b/>
                <w:bCs/>
                <w:sz w:val="24"/>
                <w:szCs w:val="24"/>
              </w:rPr>
              <w:t>措施</w:t>
            </w:r>
          </w:p>
        </w:tc>
        <w:tc>
          <w:tcPr>
            <w:tcW w:w="1134" w:type="dxa"/>
          </w:tcPr>
          <w:p w:rsidR="00B13E40" w:rsidRDefault="00B13E40" w:rsidP="006547AA">
            <w:pPr>
              <w:jc w:val="center"/>
              <w:rPr>
                <w:rFonts w:hint="eastAsia"/>
                <w:b/>
                <w:bCs/>
                <w:sz w:val="24"/>
                <w:szCs w:val="24"/>
              </w:rPr>
            </w:pPr>
            <w:r w:rsidRPr="00F23F0A">
              <w:rPr>
                <w:rFonts w:hint="eastAsia"/>
                <w:b/>
                <w:bCs/>
                <w:sz w:val="24"/>
                <w:szCs w:val="24"/>
              </w:rPr>
              <w:t>实施</w:t>
            </w:r>
          </w:p>
          <w:p w:rsidR="00B13E40" w:rsidRPr="00F23F0A" w:rsidRDefault="00B13E40" w:rsidP="006547AA">
            <w:pPr>
              <w:jc w:val="center"/>
              <w:rPr>
                <w:b/>
                <w:bCs/>
                <w:sz w:val="24"/>
                <w:szCs w:val="24"/>
              </w:rPr>
            </w:pPr>
            <w:r w:rsidRPr="00F23F0A">
              <w:rPr>
                <w:rFonts w:hint="eastAsia"/>
                <w:b/>
                <w:bCs/>
                <w:sz w:val="24"/>
                <w:szCs w:val="24"/>
              </w:rPr>
              <w:t>主体</w:t>
            </w:r>
          </w:p>
        </w:tc>
      </w:tr>
      <w:tr w:rsidR="00B13E40" w:rsidRPr="00E67045" w:rsidTr="00B13E40">
        <w:trPr>
          <w:trHeight w:val="8769"/>
        </w:trPr>
        <w:tc>
          <w:tcPr>
            <w:tcW w:w="710" w:type="dxa"/>
            <w:noWrap/>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5</w:t>
            </w:r>
          </w:p>
        </w:tc>
        <w:tc>
          <w:tcPr>
            <w:tcW w:w="850"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土地</w:t>
            </w:r>
          </w:p>
        </w:tc>
        <w:tc>
          <w:tcPr>
            <w:tcW w:w="127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接受土地调查的单位和个人未按要求提供相关资料</w:t>
            </w:r>
          </w:p>
        </w:tc>
        <w:tc>
          <w:tcPr>
            <w:tcW w:w="3685"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【行政法规】</w:t>
            </w:r>
            <w:r w:rsidRPr="00F23F0A">
              <w:rPr>
                <w:rFonts w:hint="eastAsia"/>
                <w:sz w:val="24"/>
                <w:szCs w:val="24"/>
              </w:rPr>
              <w:t xml:space="preserve">                                           1.</w:t>
            </w:r>
            <w:r w:rsidRPr="00F23F0A">
              <w:rPr>
                <w:rFonts w:hint="eastAsia"/>
                <w:sz w:val="24"/>
                <w:szCs w:val="24"/>
              </w:rPr>
              <w:t>《土地调查条例》（</w:t>
            </w:r>
            <w:r w:rsidRPr="00F23F0A">
              <w:rPr>
                <w:rFonts w:hint="eastAsia"/>
                <w:sz w:val="24"/>
                <w:szCs w:val="24"/>
              </w:rPr>
              <w:t>2018</w:t>
            </w:r>
            <w:r w:rsidRPr="00F23F0A">
              <w:rPr>
                <w:rFonts w:hint="eastAsia"/>
                <w:sz w:val="24"/>
                <w:szCs w:val="24"/>
              </w:rPr>
              <w:t>年修订）第十七条</w:t>
            </w:r>
            <w:r w:rsidRPr="00F23F0A">
              <w:rPr>
                <w:rFonts w:hint="eastAsia"/>
                <w:sz w:val="24"/>
                <w:szCs w:val="24"/>
              </w:rPr>
              <w:t xml:space="preserve"> </w:t>
            </w:r>
            <w:r w:rsidRPr="00F23F0A">
              <w:rPr>
                <w:rFonts w:hint="eastAsia"/>
                <w:sz w:val="24"/>
                <w:szCs w:val="24"/>
              </w:rPr>
              <w:t>接受调查的有关单位和个人应当如实回答询问，履行现场指界义务，按照要求提供相关资料，不得转移、隐匿、篡改、毁弃原始记录和土地登记簿等相关资料。</w:t>
            </w:r>
            <w:r w:rsidRPr="00F23F0A">
              <w:rPr>
                <w:rFonts w:hint="eastAsia"/>
                <w:sz w:val="24"/>
                <w:szCs w:val="24"/>
              </w:rPr>
              <w:br/>
              <w:t>2.</w:t>
            </w:r>
            <w:r w:rsidRPr="00F23F0A">
              <w:rPr>
                <w:rFonts w:hint="eastAsia"/>
                <w:sz w:val="24"/>
                <w:szCs w:val="24"/>
              </w:rPr>
              <w:t>《土地调查条例》（</w:t>
            </w:r>
            <w:r w:rsidRPr="00F23F0A">
              <w:rPr>
                <w:rFonts w:hint="eastAsia"/>
                <w:sz w:val="24"/>
                <w:szCs w:val="24"/>
              </w:rPr>
              <w:t>2018</w:t>
            </w:r>
            <w:r w:rsidRPr="00F23F0A">
              <w:rPr>
                <w:rFonts w:hint="eastAsia"/>
                <w:sz w:val="24"/>
                <w:szCs w:val="24"/>
              </w:rPr>
              <w:t>年修订）第三十二条第二、三、四项</w:t>
            </w:r>
            <w:r w:rsidRPr="00F23F0A">
              <w:rPr>
                <w:rFonts w:hint="eastAsia"/>
                <w:sz w:val="24"/>
                <w:szCs w:val="24"/>
              </w:rPr>
              <w:t xml:space="preserve"> </w:t>
            </w:r>
            <w:r w:rsidRPr="00F23F0A">
              <w:rPr>
                <w:rFonts w:hint="eastAsia"/>
                <w:sz w:val="24"/>
                <w:szCs w:val="24"/>
              </w:rPr>
              <w:t>接受调查的单位和个人有下列行为之一的，由县级以上人民政府国土资源主管部门责令限期改正，可以处</w:t>
            </w:r>
            <w:r w:rsidRPr="00F23F0A">
              <w:rPr>
                <w:rFonts w:hint="eastAsia"/>
                <w:sz w:val="24"/>
                <w:szCs w:val="24"/>
              </w:rPr>
              <w:t>5</w:t>
            </w:r>
            <w:r w:rsidRPr="00F23F0A">
              <w:rPr>
                <w:rFonts w:hint="eastAsia"/>
                <w:sz w:val="24"/>
                <w:szCs w:val="24"/>
              </w:rPr>
              <w:t>万元以下的罚款：构成违反治安管理行为的，由公安机关依法给予治安管理处罚；构成犯罪的，依法追究刑事责任：</w:t>
            </w:r>
            <w:r w:rsidRPr="00F23F0A">
              <w:rPr>
                <w:rFonts w:hint="eastAsia"/>
                <w:sz w:val="24"/>
                <w:szCs w:val="24"/>
              </w:rPr>
              <w:t xml:space="preserve">  </w:t>
            </w:r>
            <w:r w:rsidRPr="00F23F0A">
              <w:rPr>
                <w:rFonts w:hint="eastAsia"/>
                <w:sz w:val="24"/>
                <w:szCs w:val="24"/>
              </w:rPr>
              <w:br/>
            </w:r>
            <w:r w:rsidRPr="00F23F0A">
              <w:rPr>
                <w:rFonts w:hint="eastAsia"/>
                <w:sz w:val="24"/>
                <w:szCs w:val="24"/>
              </w:rPr>
              <w:t>（二）提供虚假调查资料的；</w:t>
            </w:r>
            <w:r w:rsidRPr="00F23F0A">
              <w:rPr>
                <w:rFonts w:hint="eastAsia"/>
                <w:sz w:val="24"/>
                <w:szCs w:val="24"/>
              </w:rPr>
              <w:br/>
            </w:r>
            <w:r w:rsidRPr="00F23F0A">
              <w:rPr>
                <w:rFonts w:hint="eastAsia"/>
                <w:sz w:val="24"/>
                <w:szCs w:val="24"/>
              </w:rPr>
              <w:t>（三）拒绝提供调查资料的；</w:t>
            </w:r>
            <w:r w:rsidRPr="00F23F0A">
              <w:rPr>
                <w:rFonts w:hint="eastAsia"/>
                <w:sz w:val="24"/>
                <w:szCs w:val="24"/>
              </w:rPr>
              <w:br/>
            </w:r>
            <w:r w:rsidRPr="00F23F0A">
              <w:rPr>
                <w:rFonts w:hint="eastAsia"/>
                <w:sz w:val="24"/>
                <w:szCs w:val="24"/>
              </w:rPr>
              <w:t>（四）转移、隐匿、篡改、毁弃原始记录、土地登记簿等相关资料的。</w:t>
            </w:r>
          </w:p>
        </w:tc>
        <w:tc>
          <w:tcPr>
            <w:tcW w:w="368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违法行为轻微，积极配合调查工作，在责令期限内改正，按照规定及时提供调查所需的客观真实资料，对转移、隐匿原始记录、土地登记簿等相关资料采取有效补救措施，未造成危害后果的；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及时提供调查所需的客观真实资料，对转移、隐匿、篡改、毁弃的原始记录、土地登记簿等相关资料采取有效补救措施，消除危害后果的。</w:t>
            </w:r>
            <w:r w:rsidRPr="00F23F0A">
              <w:rPr>
                <w:rFonts w:hint="eastAsia"/>
                <w:sz w:val="24"/>
                <w:szCs w:val="24"/>
              </w:rPr>
              <w:t xml:space="preserve">                  </w:t>
            </w:r>
          </w:p>
        </w:tc>
        <w:tc>
          <w:tcPr>
            <w:tcW w:w="3118"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 xml:space="preserve">        </w:t>
            </w:r>
          </w:p>
        </w:tc>
        <w:tc>
          <w:tcPr>
            <w:tcW w:w="1560"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proofErr w:type="gramStart"/>
            <w:r>
              <w:rPr>
                <w:rFonts w:hint="eastAsia"/>
                <w:sz w:val="24"/>
                <w:szCs w:val="24"/>
              </w:rPr>
              <w:t>第十师</w:t>
            </w:r>
            <w:r w:rsidRPr="00F23F0A">
              <w:rPr>
                <w:rFonts w:hint="eastAsia"/>
                <w:sz w:val="24"/>
                <w:szCs w:val="24"/>
              </w:rPr>
              <w:t>市自然资源</w:t>
            </w:r>
            <w:proofErr w:type="gramEnd"/>
            <w:r w:rsidRPr="00F23F0A">
              <w:rPr>
                <w:rFonts w:hint="eastAsia"/>
                <w:sz w:val="24"/>
                <w:szCs w:val="24"/>
              </w:rPr>
              <w:t>和规划局</w:t>
            </w:r>
          </w:p>
        </w:tc>
      </w:tr>
      <w:tr w:rsidR="00B13E40" w:rsidRPr="00E67045" w:rsidTr="00B13E40">
        <w:trPr>
          <w:trHeight w:val="827"/>
        </w:trPr>
        <w:tc>
          <w:tcPr>
            <w:tcW w:w="710" w:type="dxa"/>
            <w:noWrap/>
          </w:tcPr>
          <w:p w:rsidR="00B13E40" w:rsidRPr="00F23F0A" w:rsidRDefault="00B13E40" w:rsidP="006547AA">
            <w:pPr>
              <w:rPr>
                <w:b/>
                <w:bCs/>
                <w:sz w:val="24"/>
                <w:szCs w:val="24"/>
              </w:rPr>
            </w:pPr>
            <w:r w:rsidRPr="00F23F0A">
              <w:rPr>
                <w:rFonts w:hint="eastAsia"/>
                <w:b/>
                <w:bCs/>
                <w:sz w:val="24"/>
                <w:szCs w:val="24"/>
              </w:rPr>
              <w:lastRenderedPageBreak/>
              <w:t>序号</w:t>
            </w:r>
          </w:p>
        </w:tc>
        <w:tc>
          <w:tcPr>
            <w:tcW w:w="850" w:type="dxa"/>
          </w:tcPr>
          <w:p w:rsidR="00B13E40" w:rsidRPr="00F23F0A" w:rsidRDefault="00B13E40" w:rsidP="006547AA">
            <w:pPr>
              <w:rPr>
                <w:b/>
                <w:bCs/>
                <w:sz w:val="24"/>
                <w:szCs w:val="24"/>
              </w:rPr>
            </w:pPr>
            <w:r w:rsidRPr="00F23F0A">
              <w:rPr>
                <w:rFonts w:hint="eastAsia"/>
                <w:b/>
                <w:bCs/>
                <w:sz w:val="24"/>
                <w:szCs w:val="24"/>
              </w:rPr>
              <w:t>类别</w:t>
            </w:r>
          </w:p>
        </w:tc>
        <w:tc>
          <w:tcPr>
            <w:tcW w:w="1276" w:type="dxa"/>
          </w:tcPr>
          <w:p w:rsidR="00B13E40" w:rsidRPr="00F23F0A" w:rsidRDefault="00B13E40" w:rsidP="006547AA">
            <w:pPr>
              <w:jc w:val="center"/>
              <w:rPr>
                <w:b/>
                <w:bCs/>
                <w:sz w:val="24"/>
                <w:szCs w:val="24"/>
              </w:rPr>
            </w:pPr>
            <w:r w:rsidRPr="00F23F0A">
              <w:rPr>
                <w:rFonts w:hint="eastAsia"/>
                <w:b/>
                <w:bCs/>
                <w:sz w:val="24"/>
                <w:szCs w:val="24"/>
              </w:rPr>
              <w:t>违法事项</w:t>
            </w:r>
          </w:p>
        </w:tc>
        <w:tc>
          <w:tcPr>
            <w:tcW w:w="3685" w:type="dxa"/>
          </w:tcPr>
          <w:p w:rsidR="00B13E40" w:rsidRPr="00F23F0A" w:rsidRDefault="00B13E40" w:rsidP="006547AA">
            <w:pPr>
              <w:jc w:val="center"/>
              <w:rPr>
                <w:b/>
                <w:bCs/>
                <w:sz w:val="24"/>
                <w:szCs w:val="24"/>
              </w:rPr>
            </w:pPr>
            <w:r w:rsidRPr="00F23F0A">
              <w:rPr>
                <w:rFonts w:hint="eastAsia"/>
                <w:b/>
                <w:bCs/>
                <w:sz w:val="24"/>
                <w:szCs w:val="24"/>
              </w:rPr>
              <w:t>设定依据</w:t>
            </w:r>
          </w:p>
        </w:tc>
        <w:tc>
          <w:tcPr>
            <w:tcW w:w="3686" w:type="dxa"/>
          </w:tcPr>
          <w:p w:rsidR="00B13E40" w:rsidRPr="00F23F0A" w:rsidRDefault="00B13E40" w:rsidP="006547AA">
            <w:pPr>
              <w:jc w:val="center"/>
              <w:rPr>
                <w:b/>
                <w:bCs/>
                <w:sz w:val="24"/>
                <w:szCs w:val="24"/>
              </w:rPr>
            </w:pPr>
            <w:r w:rsidRPr="00F23F0A">
              <w:rPr>
                <w:rFonts w:hint="eastAsia"/>
                <w:b/>
                <w:bCs/>
                <w:sz w:val="24"/>
                <w:szCs w:val="24"/>
              </w:rPr>
              <w:t>不予行政处罚的情形</w:t>
            </w:r>
          </w:p>
        </w:tc>
        <w:tc>
          <w:tcPr>
            <w:tcW w:w="3118" w:type="dxa"/>
          </w:tcPr>
          <w:p w:rsidR="00B13E40" w:rsidRPr="00F23F0A" w:rsidRDefault="00B13E40" w:rsidP="006547AA">
            <w:pPr>
              <w:jc w:val="center"/>
              <w:rPr>
                <w:b/>
                <w:bCs/>
                <w:sz w:val="24"/>
                <w:szCs w:val="24"/>
              </w:rPr>
            </w:pPr>
            <w:r w:rsidRPr="00F23F0A">
              <w:rPr>
                <w:rFonts w:hint="eastAsia"/>
                <w:b/>
                <w:bCs/>
                <w:sz w:val="24"/>
                <w:szCs w:val="24"/>
              </w:rPr>
              <w:t>不予行政处罚的依据</w:t>
            </w:r>
          </w:p>
        </w:tc>
        <w:tc>
          <w:tcPr>
            <w:tcW w:w="1560" w:type="dxa"/>
          </w:tcPr>
          <w:p w:rsidR="00B13E40" w:rsidRDefault="00B13E40" w:rsidP="006547AA">
            <w:pPr>
              <w:jc w:val="center"/>
              <w:rPr>
                <w:rFonts w:hint="eastAsia"/>
                <w:b/>
                <w:bCs/>
                <w:sz w:val="24"/>
                <w:szCs w:val="24"/>
              </w:rPr>
            </w:pPr>
            <w:r w:rsidRPr="00F23F0A">
              <w:rPr>
                <w:rFonts w:hint="eastAsia"/>
                <w:b/>
                <w:bCs/>
                <w:sz w:val="24"/>
                <w:szCs w:val="24"/>
              </w:rPr>
              <w:t>后续监管</w:t>
            </w:r>
          </w:p>
          <w:p w:rsidR="00B13E40" w:rsidRPr="00F23F0A" w:rsidRDefault="00B13E40" w:rsidP="006547AA">
            <w:pPr>
              <w:jc w:val="center"/>
              <w:rPr>
                <w:b/>
                <w:bCs/>
                <w:sz w:val="24"/>
                <w:szCs w:val="24"/>
              </w:rPr>
            </w:pPr>
            <w:r w:rsidRPr="00F23F0A">
              <w:rPr>
                <w:rFonts w:hint="eastAsia"/>
                <w:b/>
                <w:bCs/>
                <w:sz w:val="24"/>
                <w:szCs w:val="24"/>
              </w:rPr>
              <w:t>措施</w:t>
            </w:r>
          </w:p>
        </w:tc>
        <w:tc>
          <w:tcPr>
            <w:tcW w:w="1134" w:type="dxa"/>
          </w:tcPr>
          <w:p w:rsidR="00B13E40" w:rsidRDefault="00B13E40" w:rsidP="006547AA">
            <w:pPr>
              <w:jc w:val="center"/>
              <w:rPr>
                <w:rFonts w:hint="eastAsia"/>
                <w:b/>
                <w:bCs/>
                <w:sz w:val="24"/>
                <w:szCs w:val="24"/>
              </w:rPr>
            </w:pPr>
            <w:r w:rsidRPr="00F23F0A">
              <w:rPr>
                <w:rFonts w:hint="eastAsia"/>
                <w:b/>
                <w:bCs/>
                <w:sz w:val="24"/>
                <w:szCs w:val="24"/>
              </w:rPr>
              <w:t>实施</w:t>
            </w:r>
          </w:p>
          <w:p w:rsidR="00B13E40" w:rsidRPr="00F23F0A" w:rsidRDefault="00B13E40" w:rsidP="006547AA">
            <w:pPr>
              <w:jc w:val="center"/>
              <w:rPr>
                <w:b/>
                <w:bCs/>
                <w:sz w:val="24"/>
                <w:szCs w:val="24"/>
              </w:rPr>
            </w:pPr>
            <w:r w:rsidRPr="00F23F0A">
              <w:rPr>
                <w:rFonts w:hint="eastAsia"/>
                <w:b/>
                <w:bCs/>
                <w:sz w:val="24"/>
                <w:szCs w:val="24"/>
              </w:rPr>
              <w:t>主体</w:t>
            </w:r>
          </w:p>
        </w:tc>
      </w:tr>
      <w:tr w:rsidR="00B13E40" w:rsidRPr="00E67045" w:rsidTr="00B13E40">
        <w:trPr>
          <w:trHeight w:val="8784"/>
        </w:trPr>
        <w:tc>
          <w:tcPr>
            <w:tcW w:w="710" w:type="dxa"/>
            <w:noWrap/>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6</w:t>
            </w:r>
          </w:p>
        </w:tc>
        <w:tc>
          <w:tcPr>
            <w:tcW w:w="850"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土地</w:t>
            </w:r>
          </w:p>
        </w:tc>
        <w:tc>
          <w:tcPr>
            <w:tcW w:w="127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破坏或者擅自改变基本农田保护区标志</w:t>
            </w:r>
          </w:p>
        </w:tc>
        <w:tc>
          <w:tcPr>
            <w:tcW w:w="3685"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【行政法规】</w:t>
            </w:r>
            <w:r w:rsidRPr="00F23F0A">
              <w:rPr>
                <w:rFonts w:hint="eastAsia"/>
                <w:sz w:val="24"/>
                <w:szCs w:val="24"/>
              </w:rPr>
              <w:t xml:space="preserve">                                           1.</w:t>
            </w:r>
            <w:r w:rsidRPr="00F23F0A">
              <w:rPr>
                <w:rFonts w:hint="eastAsia"/>
                <w:sz w:val="24"/>
                <w:szCs w:val="24"/>
              </w:rPr>
              <w:t>《基本农田保护条例》（</w:t>
            </w:r>
            <w:r w:rsidRPr="00F23F0A">
              <w:rPr>
                <w:rFonts w:hint="eastAsia"/>
                <w:sz w:val="24"/>
                <w:szCs w:val="24"/>
              </w:rPr>
              <w:t>2011</w:t>
            </w:r>
            <w:r w:rsidRPr="00F23F0A">
              <w:rPr>
                <w:rFonts w:hint="eastAsia"/>
                <w:sz w:val="24"/>
                <w:szCs w:val="24"/>
              </w:rPr>
              <w:t>年修订）</w:t>
            </w:r>
            <w:r w:rsidRPr="00F23F0A">
              <w:rPr>
                <w:rFonts w:hint="eastAsia"/>
                <w:sz w:val="24"/>
                <w:szCs w:val="24"/>
              </w:rPr>
              <w:t xml:space="preserve"> </w:t>
            </w:r>
            <w:r w:rsidRPr="00F23F0A">
              <w:rPr>
                <w:rFonts w:hint="eastAsia"/>
                <w:sz w:val="24"/>
                <w:szCs w:val="24"/>
              </w:rPr>
              <w:t>第十一条第二款</w:t>
            </w:r>
            <w:r w:rsidRPr="00F23F0A">
              <w:rPr>
                <w:rFonts w:hint="eastAsia"/>
                <w:sz w:val="24"/>
                <w:szCs w:val="24"/>
              </w:rPr>
              <w:t xml:space="preserve"> </w:t>
            </w:r>
            <w:r w:rsidRPr="00F23F0A">
              <w:rPr>
                <w:rFonts w:hint="eastAsia"/>
                <w:sz w:val="24"/>
                <w:szCs w:val="24"/>
              </w:rPr>
              <w:t>划定的基本农田保护区，由县级人民政府设立保护标志，予以公告，由县级人民政府土地行政主管部门建立档案，并抄送同级农业行政主管部门。任何单位和个人不得破坏或者擅自改变基本农田保护区的保护标志。</w:t>
            </w:r>
            <w:r w:rsidRPr="00F23F0A">
              <w:rPr>
                <w:rFonts w:hint="eastAsia"/>
                <w:sz w:val="24"/>
                <w:szCs w:val="24"/>
              </w:rPr>
              <w:t xml:space="preserve">                                       2.</w:t>
            </w:r>
            <w:r w:rsidRPr="00F23F0A">
              <w:rPr>
                <w:rFonts w:hint="eastAsia"/>
                <w:sz w:val="24"/>
                <w:szCs w:val="24"/>
              </w:rPr>
              <w:t>《基本农田保护条例》（</w:t>
            </w:r>
            <w:r w:rsidRPr="00F23F0A">
              <w:rPr>
                <w:rFonts w:hint="eastAsia"/>
                <w:sz w:val="24"/>
                <w:szCs w:val="24"/>
              </w:rPr>
              <w:t>2011</w:t>
            </w:r>
            <w:r w:rsidRPr="00F23F0A">
              <w:rPr>
                <w:rFonts w:hint="eastAsia"/>
                <w:sz w:val="24"/>
                <w:szCs w:val="24"/>
              </w:rPr>
              <w:t>年修订）第三十二条</w:t>
            </w:r>
            <w:r w:rsidRPr="00F23F0A">
              <w:rPr>
                <w:rFonts w:hint="eastAsia"/>
                <w:sz w:val="24"/>
                <w:szCs w:val="24"/>
              </w:rPr>
              <w:t xml:space="preserve"> </w:t>
            </w:r>
            <w:r w:rsidRPr="00F23F0A">
              <w:rPr>
                <w:rFonts w:hint="eastAsia"/>
                <w:sz w:val="24"/>
                <w:szCs w:val="24"/>
              </w:rPr>
              <w:t>违反本条例规定，破坏或者擅自改变基本农田保护区标志的，由县级以上地方人民政府土地行政主管部门或者农业行政主管部门责令恢复原状，可以处</w:t>
            </w:r>
            <w:r w:rsidRPr="00F23F0A">
              <w:rPr>
                <w:rFonts w:hint="eastAsia"/>
                <w:sz w:val="24"/>
                <w:szCs w:val="24"/>
              </w:rPr>
              <w:t>1000</w:t>
            </w:r>
            <w:r w:rsidRPr="00F23F0A">
              <w:rPr>
                <w:rFonts w:hint="eastAsia"/>
                <w:sz w:val="24"/>
                <w:szCs w:val="24"/>
              </w:rPr>
              <w:t>元以下罚款。</w:t>
            </w:r>
          </w:p>
        </w:tc>
        <w:tc>
          <w:tcPr>
            <w:tcW w:w="368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违法行为轻微，在责令期限内改正，按照规定及时采取有效补救措施，恢复基本农田保护区标志，未造成危害后果的；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初次违法且危害后果轻微，积极配合调查工作，在责令期限内改正，按照规定采取有效补救措施，恢复基本农田保护区标志，消除危害后果的。</w:t>
            </w:r>
            <w:r w:rsidRPr="00F23F0A">
              <w:rPr>
                <w:rFonts w:hint="eastAsia"/>
                <w:sz w:val="24"/>
                <w:szCs w:val="24"/>
              </w:rPr>
              <w:t xml:space="preserve">                     </w:t>
            </w:r>
          </w:p>
        </w:tc>
        <w:tc>
          <w:tcPr>
            <w:tcW w:w="3118"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type="page"/>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ype="page"/>
              <w:t xml:space="preserve">           </w:t>
            </w:r>
          </w:p>
        </w:tc>
        <w:tc>
          <w:tcPr>
            <w:tcW w:w="1560"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Pr>
                <w:rFonts w:hint="eastAsia"/>
                <w:sz w:val="24"/>
                <w:szCs w:val="24"/>
              </w:rPr>
              <w:t>第十师</w:t>
            </w:r>
            <w:r w:rsidRPr="00F23F0A">
              <w:rPr>
                <w:rFonts w:hint="eastAsia"/>
                <w:sz w:val="24"/>
                <w:szCs w:val="24"/>
              </w:rPr>
              <w:t>自然资源和规划局</w:t>
            </w:r>
          </w:p>
        </w:tc>
      </w:tr>
      <w:tr w:rsidR="00B13E40" w:rsidRPr="00E67045" w:rsidTr="00B13E40">
        <w:trPr>
          <w:trHeight w:val="848"/>
        </w:trPr>
        <w:tc>
          <w:tcPr>
            <w:tcW w:w="710" w:type="dxa"/>
            <w:noWrap/>
          </w:tcPr>
          <w:p w:rsidR="00B13E40" w:rsidRPr="00F23F0A" w:rsidRDefault="00B13E40" w:rsidP="006547AA">
            <w:pPr>
              <w:rPr>
                <w:b/>
                <w:bCs/>
                <w:sz w:val="24"/>
                <w:szCs w:val="24"/>
              </w:rPr>
            </w:pPr>
            <w:r w:rsidRPr="00F23F0A">
              <w:rPr>
                <w:rFonts w:hint="eastAsia"/>
                <w:b/>
                <w:bCs/>
                <w:sz w:val="24"/>
                <w:szCs w:val="24"/>
              </w:rPr>
              <w:lastRenderedPageBreak/>
              <w:t>序号</w:t>
            </w:r>
          </w:p>
        </w:tc>
        <w:tc>
          <w:tcPr>
            <w:tcW w:w="850" w:type="dxa"/>
          </w:tcPr>
          <w:p w:rsidR="00B13E40" w:rsidRPr="00F23F0A" w:rsidRDefault="00B13E40" w:rsidP="006547AA">
            <w:pPr>
              <w:rPr>
                <w:b/>
                <w:bCs/>
                <w:sz w:val="24"/>
                <w:szCs w:val="24"/>
              </w:rPr>
            </w:pPr>
            <w:r w:rsidRPr="00F23F0A">
              <w:rPr>
                <w:rFonts w:hint="eastAsia"/>
                <w:b/>
                <w:bCs/>
                <w:sz w:val="24"/>
                <w:szCs w:val="24"/>
              </w:rPr>
              <w:t>类别</w:t>
            </w:r>
          </w:p>
        </w:tc>
        <w:tc>
          <w:tcPr>
            <w:tcW w:w="1276" w:type="dxa"/>
          </w:tcPr>
          <w:p w:rsidR="00B13E40" w:rsidRPr="00F23F0A" w:rsidRDefault="00B13E40" w:rsidP="006547AA">
            <w:pPr>
              <w:jc w:val="center"/>
              <w:rPr>
                <w:b/>
                <w:bCs/>
                <w:sz w:val="24"/>
                <w:szCs w:val="24"/>
              </w:rPr>
            </w:pPr>
            <w:r w:rsidRPr="00F23F0A">
              <w:rPr>
                <w:rFonts w:hint="eastAsia"/>
                <w:b/>
                <w:bCs/>
                <w:sz w:val="24"/>
                <w:szCs w:val="24"/>
              </w:rPr>
              <w:t>违法事项</w:t>
            </w:r>
          </w:p>
        </w:tc>
        <w:tc>
          <w:tcPr>
            <w:tcW w:w="3685" w:type="dxa"/>
          </w:tcPr>
          <w:p w:rsidR="00B13E40" w:rsidRPr="00F23F0A" w:rsidRDefault="00B13E40" w:rsidP="006547AA">
            <w:pPr>
              <w:jc w:val="center"/>
              <w:rPr>
                <w:b/>
                <w:bCs/>
                <w:sz w:val="24"/>
                <w:szCs w:val="24"/>
              </w:rPr>
            </w:pPr>
            <w:r w:rsidRPr="00F23F0A">
              <w:rPr>
                <w:rFonts w:hint="eastAsia"/>
                <w:b/>
                <w:bCs/>
                <w:sz w:val="24"/>
                <w:szCs w:val="24"/>
              </w:rPr>
              <w:t>设定依据</w:t>
            </w:r>
          </w:p>
        </w:tc>
        <w:tc>
          <w:tcPr>
            <w:tcW w:w="3686" w:type="dxa"/>
          </w:tcPr>
          <w:p w:rsidR="00B13E40" w:rsidRPr="00F23F0A" w:rsidRDefault="00B13E40" w:rsidP="006547AA">
            <w:pPr>
              <w:jc w:val="center"/>
              <w:rPr>
                <w:b/>
                <w:bCs/>
                <w:sz w:val="24"/>
                <w:szCs w:val="24"/>
              </w:rPr>
            </w:pPr>
            <w:r w:rsidRPr="00F23F0A">
              <w:rPr>
                <w:rFonts w:hint="eastAsia"/>
                <w:b/>
                <w:bCs/>
                <w:sz w:val="24"/>
                <w:szCs w:val="24"/>
              </w:rPr>
              <w:t>不予行政处罚的情形</w:t>
            </w:r>
          </w:p>
        </w:tc>
        <w:tc>
          <w:tcPr>
            <w:tcW w:w="3118" w:type="dxa"/>
          </w:tcPr>
          <w:p w:rsidR="00B13E40" w:rsidRPr="00F23F0A" w:rsidRDefault="00B13E40" w:rsidP="006547AA">
            <w:pPr>
              <w:jc w:val="center"/>
              <w:rPr>
                <w:b/>
                <w:bCs/>
                <w:sz w:val="24"/>
                <w:szCs w:val="24"/>
              </w:rPr>
            </w:pPr>
            <w:r w:rsidRPr="00F23F0A">
              <w:rPr>
                <w:rFonts w:hint="eastAsia"/>
                <w:b/>
                <w:bCs/>
                <w:sz w:val="24"/>
                <w:szCs w:val="24"/>
              </w:rPr>
              <w:t>不予行政处罚的依据</w:t>
            </w:r>
          </w:p>
        </w:tc>
        <w:tc>
          <w:tcPr>
            <w:tcW w:w="1560" w:type="dxa"/>
          </w:tcPr>
          <w:p w:rsidR="00B13E40" w:rsidRDefault="00B13E40" w:rsidP="006547AA">
            <w:pPr>
              <w:jc w:val="center"/>
              <w:rPr>
                <w:rFonts w:hint="eastAsia"/>
                <w:b/>
                <w:bCs/>
                <w:sz w:val="24"/>
                <w:szCs w:val="24"/>
              </w:rPr>
            </w:pPr>
            <w:r w:rsidRPr="00F23F0A">
              <w:rPr>
                <w:rFonts w:hint="eastAsia"/>
                <w:b/>
                <w:bCs/>
                <w:sz w:val="24"/>
                <w:szCs w:val="24"/>
              </w:rPr>
              <w:t>后续监管</w:t>
            </w:r>
          </w:p>
          <w:p w:rsidR="00B13E40" w:rsidRPr="00F23F0A" w:rsidRDefault="00B13E40" w:rsidP="006547AA">
            <w:pPr>
              <w:jc w:val="center"/>
              <w:rPr>
                <w:b/>
                <w:bCs/>
                <w:sz w:val="24"/>
                <w:szCs w:val="24"/>
              </w:rPr>
            </w:pPr>
            <w:r w:rsidRPr="00F23F0A">
              <w:rPr>
                <w:rFonts w:hint="eastAsia"/>
                <w:b/>
                <w:bCs/>
                <w:sz w:val="24"/>
                <w:szCs w:val="24"/>
              </w:rPr>
              <w:t>措施</w:t>
            </w:r>
          </w:p>
        </w:tc>
        <w:tc>
          <w:tcPr>
            <w:tcW w:w="1134" w:type="dxa"/>
          </w:tcPr>
          <w:p w:rsidR="00B13E40" w:rsidRDefault="00B13E40" w:rsidP="006547AA">
            <w:pPr>
              <w:jc w:val="center"/>
              <w:rPr>
                <w:rFonts w:hint="eastAsia"/>
                <w:b/>
                <w:bCs/>
                <w:sz w:val="24"/>
                <w:szCs w:val="24"/>
              </w:rPr>
            </w:pPr>
            <w:r w:rsidRPr="00F23F0A">
              <w:rPr>
                <w:rFonts w:hint="eastAsia"/>
                <w:b/>
                <w:bCs/>
                <w:sz w:val="24"/>
                <w:szCs w:val="24"/>
              </w:rPr>
              <w:t>实施</w:t>
            </w:r>
          </w:p>
          <w:p w:rsidR="00B13E40" w:rsidRPr="00F23F0A" w:rsidRDefault="00B13E40" w:rsidP="006547AA">
            <w:pPr>
              <w:jc w:val="center"/>
              <w:rPr>
                <w:b/>
                <w:bCs/>
                <w:sz w:val="24"/>
                <w:szCs w:val="24"/>
              </w:rPr>
            </w:pPr>
            <w:r w:rsidRPr="00F23F0A">
              <w:rPr>
                <w:rFonts w:hint="eastAsia"/>
                <w:b/>
                <w:bCs/>
                <w:sz w:val="24"/>
                <w:szCs w:val="24"/>
              </w:rPr>
              <w:t>主体</w:t>
            </w:r>
          </w:p>
        </w:tc>
      </w:tr>
      <w:tr w:rsidR="00B13E40" w:rsidRPr="00E67045" w:rsidTr="00B13E40">
        <w:trPr>
          <w:trHeight w:val="8911"/>
        </w:trPr>
        <w:tc>
          <w:tcPr>
            <w:tcW w:w="710" w:type="dxa"/>
            <w:noWrap/>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7</w:t>
            </w:r>
          </w:p>
        </w:tc>
        <w:tc>
          <w:tcPr>
            <w:tcW w:w="850"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土地</w:t>
            </w:r>
          </w:p>
        </w:tc>
        <w:tc>
          <w:tcPr>
            <w:tcW w:w="127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未经批准或者采取欺骗手段骗取批准，非法占用土地</w:t>
            </w:r>
          </w:p>
        </w:tc>
        <w:tc>
          <w:tcPr>
            <w:tcW w:w="3685" w:type="dxa"/>
            <w:hideMark/>
          </w:tcPr>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1.</w:t>
            </w:r>
            <w:r w:rsidRPr="00F23F0A">
              <w:rPr>
                <w:rFonts w:hint="eastAsia"/>
                <w:sz w:val="24"/>
                <w:szCs w:val="24"/>
              </w:rPr>
              <w:t>《中华人民共和国土地管理法》（</w:t>
            </w:r>
            <w:r w:rsidRPr="00F23F0A">
              <w:rPr>
                <w:rFonts w:hint="eastAsia"/>
                <w:sz w:val="24"/>
                <w:szCs w:val="24"/>
              </w:rPr>
              <w:t>2019</w:t>
            </w:r>
            <w:r w:rsidRPr="00F23F0A">
              <w:rPr>
                <w:rFonts w:hint="eastAsia"/>
                <w:sz w:val="24"/>
                <w:szCs w:val="24"/>
              </w:rPr>
              <w:t>年修正）第七十七条</w:t>
            </w:r>
            <w:r w:rsidRPr="00F23F0A">
              <w:rPr>
                <w:rFonts w:hint="eastAsia"/>
                <w:sz w:val="24"/>
                <w:szCs w:val="24"/>
              </w:rPr>
              <w:t xml:space="preserve">  </w:t>
            </w:r>
            <w:r w:rsidRPr="00F23F0A">
              <w:rPr>
                <w:rFonts w:hint="eastAsia"/>
                <w:sz w:val="24"/>
                <w:szCs w:val="24"/>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sidRPr="00F23F0A">
              <w:rPr>
                <w:rFonts w:hint="eastAsia"/>
                <w:sz w:val="24"/>
                <w:szCs w:val="24"/>
              </w:rPr>
              <w:br/>
              <w:t xml:space="preserve">    </w:t>
            </w:r>
            <w:r w:rsidRPr="00F23F0A">
              <w:rPr>
                <w:rFonts w:hint="eastAsia"/>
                <w:sz w:val="24"/>
                <w:szCs w:val="24"/>
              </w:rPr>
              <w:t>超过批准的数量占用土地，多占的土地以非法占用土地论处。</w:t>
            </w:r>
            <w:r w:rsidRPr="00F23F0A">
              <w:rPr>
                <w:rFonts w:hint="eastAsia"/>
                <w:sz w:val="24"/>
                <w:szCs w:val="24"/>
              </w:rPr>
              <w:br/>
            </w:r>
            <w:r w:rsidRPr="00F23F0A">
              <w:rPr>
                <w:rFonts w:hint="eastAsia"/>
                <w:sz w:val="24"/>
                <w:szCs w:val="24"/>
              </w:rPr>
              <w:t>【行政法规】</w:t>
            </w:r>
            <w:r w:rsidRPr="00F23F0A">
              <w:rPr>
                <w:rFonts w:hint="eastAsia"/>
                <w:sz w:val="24"/>
                <w:szCs w:val="24"/>
              </w:rPr>
              <w:t xml:space="preserve">                                         </w:t>
            </w:r>
            <w:r w:rsidRPr="00F23F0A">
              <w:rPr>
                <w:rFonts w:hint="eastAsia"/>
                <w:sz w:val="24"/>
                <w:szCs w:val="24"/>
              </w:rPr>
              <w:br/>
              <w:t>2.</w:t>
            </w:r>
            <w:r w:rsidRPr="00F23F0A">
              <w:rPr>
                <w:rFonts w:hint="eastAsia"/>
                <w:sz w:val="24"/>
                <w:szCs w:val="24"/>
              </w:rPr>
              <w:t>《中华人民共和国土地管理法实施条例》（</w:t>
            </w:r>
            <w:r w:rsidRPr="00F23F0A">
              <w:rPr>
                <w:rFonts w:hint="eastAsia"/>
                <w:sz w:val="24"/>
                <w:szCs w:val="24"/>
              </w:rPr>
              <w:t>2021</w:t>
            </w:r>
            <w:r w:rsidRPr="00F23F0A">
              <w:rPr>
                <w:rFonts w:hint="eastAsia"/>
                <w:sz w:val="24"/>
                <w:szCs w:val="24"/>
              </w:rPr>
              <w:t>年修订）第五十七条</w:t>
            </w:r>
            <w:r w:rsidRPr="00F23F0A">
              <w:rPr>
                <w:rFonts w:hint="eastAsia"/>
                <w:sz w:val="24"/>
                <w:szCs w:val="24"/>
              </w:rPr>
              <w:t xml:space="preserve"> </w:t>
            </w:r>
            <w:r w:rsidRPr="00F23F0A">
              <w:rPr>
                <w:rFonts w:hint="eastAsia"/>
                <w:sz w:val="24"/>
                <w:szCs w:val="24"/>
              </w:rPr>
              <w:t>依照《土地管理法》第七十七条的规定处以罚款的，罚款额为非法占用土地每平方米</w:t>
            </w:r>
            <w:r w:rsidRPr="00F23F0A">
              <w:rPr>
                <w:rFonts w:hint="eastAsia"/>
                <w:sz w:val="24"/>
                <w:szCs w:val="24"/>
              </w:rPr>
              <w:t>100</w:t>
            </w:r>
            <w:r w:rsidRPr="00F23F0A">
              <w:rPr>
                <w:rFonts w:hint="eastAsia"/>
                <w:sz w:val="24"/>
                <w:szCs w:val="24"/>
              </w:rPr>
              <w:t>元以上</w:t>
            </w:r>
            <w:r w:rsidRPr="00F23F0A">
              <w:rPr>
                <w:rFonts w:hint="eastAsia"/>
                <w:sz w:val="24"/>
                <w:szCs w:val="24"/>
              </w:rPr>
              <w:t>1000</w:t>
            </w:r>
            <w:r w:rsidRPr="00F23F0A">
              <w:rPr>
                <w:rFonts w:hint="eastAsia"/>
                <w:sz w:val="24"/>
                <w:szCs w:val="24"/>
              </w:rPr>
              <w:t>元以下。</w:t>
            </w:r>
          </w:p>
        </w:tc>
        <w:tc>
          <w:tcPr>
            <w:tcW w:w="368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违法行为轻微，未在非法占用的土地上新建建筑物和其他设施，在责令期限内按照规定退还非法占用的土地，未造成危害后果的；</w:t>
            </w:r>
            <w:r w:rsidRPr="00F23F0A">
              <w:rPr>
                <w:rFonts w:hint="eastAsia"/>
                <w:sz w:val="24"/>
                <w:szCs w:val="24"/>
              </w:rPr>
              <w:t xml:space="preserve">                               2.</w:t>
            </w:r>
            <w:r w:rsidRPr="00F23F0A">
              <w:rPr>
                <w:rFonts w:hint="eastAsia"/>
                <w:sz w:val="24"/>
                <w:szCs w:val="24"/>
              </w:rPr>
              <w:t>初次违法且危害后果轻微，未在非法占用的土地上新建建筑物和其他设施，在责令期限内按照规定退还非法占用的土地，消除危害后果的；</w:t>
            </w:r>
            <w:r w:rsidRPr="00F23F0A">
              <w:rPr>
                <w:rFonts w:hint="eastAsia"/>
                <w:sz w:val="24"/>
                <w:szCs w:val="24"/>
              </w:rPr>
              <w:t xml:space="preserve">                                                            3.</w:t>
            </w:r>
            <w:r w:rsidRPr="00F23F0A">
              <w:rPr>
                <w:rFonts w:hint="eastAsia"/>
                <w:sz w:val="24"/>
                <w:szCs w:val="24"/>
              </w:rPr>
              <w:t>初次违法，已经在非法占用土地上新建建筑物和其他设施，自行改正或在责令期限内拆除建筑物和其他设施，按照规定及时恢复土地原状并退还土地，消除危害后果的。</w:t>
            </w:r>
            <w:r w:rsidRPr="00F23F0A">
              <w:rPr>
                <w:rFonts w:hint="eastAsia"/>
                <w:sz w:val="24"/>
                <w:szCs w:val="24"/>
              </w:rPr>
              <w:t xml:space="preserve">                           </w:t>
            </w:r>
          </w:p>
        </w:tc>
        <w:tc>
          <w:tcPr>
            <w:tcW w:w="3118"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 xml:space="preserve">                 </w:t>
            </w:r>
          </w:p>
        </w:tc>
        <w:tc>
          <w:tcPr>
            <w:tcW w:w="1560"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Pr>
                <w:rFonts w:hint="eastAsia"/>
                <w:sz w:val="24"/>
                <w:szCs w:val="24"/>
              </w:rPr>
              <w:t>第十师</w:t>
            </w:r>
            <w:r w:rsidRPr="00F23F0A">
              <w:rPr>
                <w:rFonts w:hint="eastAsia"/>
                <w:sz w:val="24"/>
                <w:szCs w:val="24"/>
              </w:rPr>
              <w:t>自然资源和规划局</w:t>
            </w:r>
          </w:p>
        </w:tc>
      </w:tr>
      <w:tr w:rsidR="00B13E40" w:rsidRPr="00E67045" w:rsidTr="00B13E40">
        <w:trPr>
          <w:trHeight w:val="706"/>
        </w:trPr>
        <w:tc>
          <w:tcPr>
            <w:tcW w:w="710" w:type="dxa"/>
            <w:noWrap/>
          </w:tcPr>
          <w:p w:rsidR="00B13E40" w:rsidRPr="00F23F0A" w:rsidRDefault="00B13E40" w:rsidP="006547AA">
            <w:pPr>
              <w:rPr>
                <w:b/>
                <w:bCs/>
                <w:sz w:val="24"/>
                <w:szCs w:val="24"/>
              </w:rPr>
            </w:pPr>
            <w:r w:rsidRPr="00F23F0A">
              <w:rPr>
                <w:rFonts w:hint="eastAsia"/>
                <w:b/>
                <w:bCs/>
                <w:sz w:val="24"/>
                <w:szCs w:val="24"/>
              </w:rPr>
              <w:lastRenderedPageBreak/>
              <w:t>序号</w:t>
            </w:r>
          </w:p>
        </w:tc>
        <w:tc>
          <w:tcPr>
            <w:tcW w:w="850" w:type="dxa"/>
          </w:tcPr>
          <w:p w:rsidR="00B13E40" w:rsidRPr="00F23F0A" w:rsidRDefault="00B13E40" w:rsidP="006547AA">
            <w:pPr>
              <w:rPr>
                <w:b/>
                <w:bCs/>
                <w:sz w:val="24"/>
                <w:szCs w:val="24"/>
              </w:rPr>
            </w:pPr>
            <w:r w:rsidRPr="00F23F0A">
              <w:rPr>
                <w:rFonts w:hint="eastAsia"/>
                <w:b/>
                <w:bCs/>
                <w:sz w:val="24"/>
                <w:szCs w:val="24"/>
              </w:rPr>
              <w:t>类别</w:t>
            </w:r>
          </w:p>
        </w:tc>
        <w:tc>
          <w:tcPr>
            <w:tcW w:w="1276" w:type="dxa"/>
          </w:tcPr>
          <w:p w:rsidR="00B13E40" w:rsidRPr="00F23F0A" w:rsidRDefault="00B13E40" w:rsidP="006547AA">
            <w:pPr>
              <w:jc w:val="center"/>
              <w:rPr>
                <w:b/>
                <w:bCs/>
                <w:sz w:val="24"/>
                <w:szCs w:val="24"/>
              </w:rPr>
            </w:pPr>
            <w:r w:rsidRPr="00F23F0A">
              <w:rPr>
                <w:rFonts w:hint="eastAsia"/>
                <w:b/>
                <w:bCs/>
                <w:sz w:val="24"/>
                <w:szCs w:val="24"/>
              </w:rPr>
              <w:t>违法事项</w:t>
            </w:r>
          </w:p>
        </w:tc>
        <w:tc>
          <w:tcPr>
            <w:tcW w:w="3685" w:type="dxa"/>
          </w:tcPr>
          <w:p w:rsidR="00B13E40" w:rsidRPr="00F23F0A" w:rsidRDefault="00B13E40" w:rsidP="006547AA">
            <w:pPr>
              <w:jc w:val="center"/>
              <w:rPr>
                <w:b/>
                <w:bCs/>
                <w:sz w:val="24"/>
                <w:szCs w:val="24"/>
              </w:rPr>
            </w:pPr>
            <w:r w:rsidRPr="00F23F0A">
              <w:rPr>
                <w:rFonts w:hint="eastAsia"/>
                <w:b/>
                <w:bCs/>
                <w:sz w:val="24"/>
                <w:szCs w:val="24"/>
              </w:rPr>
              <w:t>设定依据</w:t>
            </w:r>
          </w:p>
        </w:tc>
        <w:tc>
          <w:tcPr>
            <w:tcW w:w="3686" w:type="dxa"/>
          </w:tcPr>
          <w:p w:rsidR="00B13E40" w:rsidRPr="00F23F0A" w:rsidRDefault="00B13E40" w:rsidP="006547AA">
            <w:pPr>
              <w:jc w:val="center"/>
              <w:rPr>
                <w:b/>
                <w:bCs/>
                <w:sz w:val="24"/>
                <w:szCs w:val="24"/>
              </w:rPr>
            </w:pPr>
            <w:r w:rsidRPr="00F23F0A">
              <w:rPr>
                <w:rFonts w:hint="eastAsia"/>
                <w:b/>
                <w:bCs/>
                <w:sz w:val="24"/>
                <w:szCs w:val="24"/>
              </w:rPr>
              <w:t>不予行政处罚的情形</w:t>
            </w:r>
          </w:p>
        </w:tc>
        <w:tc>
          <w:tcPr>
            <w:tcW w:w="3118" w:type="dxa"/>
          </w:tcPr>
          <w:p w:rsidR="00B13E40" w:rsidRPr="00F23F0A" w:rsidRDefault="00B13E40" w:rsidP="006547AA">
            <w:pPr>
              <w:jc w:val="center"/>
              <w:rPr>
                <w:b/>
                <w:bCs/>
                <w:sz w:val="24"/>
                <w:szCs w:val="24"/>
              </w:rPr>
            </w:pPr>
            <w:r w:rsidRPr="00F23F0A">
              <w:rPr>
                <w:rFonts w:hint="eastAsia"/>
                <w:b/>
                <w:bCs/>
                <w:sz w:val="24"/>
                <w:szCs w:val="24"/>
              </w:rPr>
              <w:t>不予行政处罚的依据</w:t>
            </w:r>
          </w:p>
        </w:tc>
        <w:tc>
          <w:tcPr>
            <w:tcW w:w="1560" w:type="dxa"/>
          </w:tcPr>
          <w:p w:rsidR="00B13E40" w:rsidRDefault="00B13E40" w:rsidP="006547AA">
            <w:pPr>
              <w:jc w:val="center"/>
              <w:rPr>
                <w:rFonts w:hint="eastAsia"/>
                <w:b/>
                <w:bCs/>
                <w:sz w:val="24"/>
                <w:szCs w:val="24"/>
              </w:rPr>
            </w:pPr>
            <w:r w:rsidRPr="00F23F0A">
              <w:rPr>
                <w:rFonts w:hint="eastAsia"/>
                <w:b/>
                <w:bCs/>
                <w:sz w:val="24"/>
                <w:szCs w:val="24"/>
              </w:rPr>
              <w:t>后续监管</w:t>
            </w:r>
          </w:p>
          <w:p w:rsidR="00B13E40" w:rsidRPr="00F23F0A" w:rsidRDefault="00B13E40" w:rsidP="006547AA">
            <w:pPr>
              <w:jc w:val="center"/>
              <w:rPr>
                <w:b/>
                <w:bCs/>
                <w:sz w:val="24"/>
                <w:szCs w:val="24"/>
              </w:rPr>
            </w:pPr>
            <w:r w:rsidRPr="00F23F0A">
              <w:rPr>
                <w:rFonts w:hint="eastAsia"/>
                <w:b/>
                <w:bCs/>
                <w:sz w:val="24"/>
                <w:szCs w:val="24"/>
              </w:rPr>
              <w:t>措施</w:t>
            </w:r>
          </w:p>
        </w:tc>
        <w:tc>
          <w:tcPr>
            <w:tcW w:w="1134" w:type="dxa"/>
          </w:tcPr>
          <w:p w:rsidR="00B13E40" w:rsidRDefault="00B13E40" w:rsidP="006547AA">
            <w:pPr>
              <w:jc w:val="center"/>
              <w:rPr>
                <w:rFonts w:hint="eastAsia"/>
                <w:b/>
                <w:bCs/>
                <w:sz w:val="24"/>
                <w:szCs w:val="24"/>
              </w:rPr>
            </w:pPr>
            <w:r w:rsidRPr="00F23F0A">
              <w:rPr>
                <w:rFonts w:hint="eastAsia"/>
                <w:b/>
                <w:bCs/>
                <w:sz w:val="24"/>
                <w:szCs w:val="24"/>
              </w:rPr>
              <w:t>实施</w:t>
            </w:r>
          </w:p>
          <w:p w:rsidR="00B13E40" w:rsidRPr="00F23F0A" w:rsidRDefault="00B13E40" w:rsidP="006547AA">
            <w:pPr>
              <w:jc w:val="center"/>
              <w:rPr>
                <w:b/>
                <w:bCs/>
                <w:sz w:val="24"/>
                <w:szCs w:val="24"/>
              </w:rPr>
            </w:pPr>
            <w:r w:rsidRPr="00F23F0A">
              <w:rPr>
                <w:rFonts w:hint="eastAsia"/>
                <w:b/>
                <w:bCs/>
                <w:sz w:val="24"/>
                <w:szCs w:val="24"/>
              </w:rPr>
              <w:t>主体</w:t>
            </w:r>
          </w:p>
        </w:tc>
      </w:tr>
      <w:tr w:rsidR="00B13E40" w:rsidRPr="00E67045" w:rsidTr="00B13E40">
        <w:trPr>
          <w:trHeight w:val="9051"/>
        </w:trPr>
        <w:tc>
          <w:tcPr>
            <w:tcW w:w="710" w:type="dxa"/>
            <w:noWrap/>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8</w:t>
            </w:r>
          </w:p>
        </w:tc>
        <w:tc>
          <w:tcPr>
            <w:tcW w:w="850"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土地</w:t>
            </w:r>
          </w:p>
        </w:tc>
        <w:tc>
          <w:tcPr>
            <w:tcW w:w="127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转让、出租、抵押土地使用权的当事人未按规定办理转让、出租、抵押登记</w:t>
            </w:r>
          </w:p>
        </w:tc>
        <w:tc>
          <w:tcPr>
            <w:tcW w:w="3685"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【行政法规】</w:t>
            </w:r>
            <w:r w:rsidRPr="00F23F0A">
              <w:rPr>
                <w:rFonts w:hint="eastAsia"/>
                <w:sz w:val="24"/>
                <w:szCs w:val="24"/>
              </w:rPr>
              <w:t xml:space="preserve">                                           1.</w:t>
            </w:r>
            <w:r w:rsidRPr="00F23F0A">
              <w:rPr>
                <w:rFonts w:hint="eastAsia"/>
                <w:sz w:val="24"/>
                <w:szCs w:val="24"/>
              </w:rPr>
              <w:t>《中华人民共和国城镇国有土地使用权出让和转让暂行条例》（</w:t>
            </w:r>
            <w:r w:rsidRPr="00F23F0A">
              <w:rPr>
                <w:rFonts w:hint="eastAsia"/>
                <w:sz w:val="24"/>
                <w:szCs w:val="24"/>
              </w:rPr>
              <w:t>2020</w:t>
            </w:r>
            <w:r w:rsidRPr="00F23F0A">
              <w:rPr>
                <w:rFonts w:hint="eastAsia"/>
                <w:sz w:val="24"/>
                <w:szCs w:val="24"/>
              </w:rPr>
              <w:t>年修订）第六条</w:t>
            </w:r>
            <w:r w:rsidRPr="00F23F0A">
              <w:rPr>
                <w:rFonts w:hint="eastAsia"/>
                <w:sz w:val="24"/>
                <w:szCs w:val="24"/>
              </w:rPr>
              <w:t xml:space="preserve"> </w:t>
            </w:r>
            <w:r w:rsidRPr="00F23F0A">
              <w:rPr>
                <w:rFonts w:hint="eastAsia"/>
                <w:sz w:val="24"/>
                <w:szCs w:val="24"/>
              </w:rPr>
              <w:t>县级以上人民政府土地管理部门依法对土地使用权的出让、转让、出租、抵押、终止进行监督检查。</w:t>
            </w:r>
            <w:r w:rsidRPr="00F23F0A">
              <w:rPr>
                <w:rFonts w:hint="eastAsia"/>
                <w:sz w:val="24"/>
                <w:szCs w:val="24"/>
              </w:rPr>
              <w:t xml:space="preserve">                                                   </w:t>
            </w:r>
            <w:r w:rsidRPr="00F23F0A">
              <w:rPr>
                <w:rFonts w:hint="eastAsia"/>
                <w:sz w:val="24"/>
                <w:szCs w:val="24"/>
              </w:rPr>
              <w:t>【地方政府规章】</w:t>
            </w:r>
            <w:r w:rsidRPr="00F23F0A">
              <w:rPr>
                <w:rFonts w:hint="eastAsia"/>
                <w:sz w:val="24"/>
                <w:szCs w:val="24"/>
              </w:rPr>
              <w:t xml:space="preserve">                                       2.</w:t>
            </w:r>
            <w:r w:rsidRPr="00F23F0A">
              <w:rPr>
                <w:rFonts w:hint="eastAsia"/>
                <w:sz w:val="24"/>
                <w:szCs w:val="24"/>
              </w:rPr>
              <w:t>《新疆维吾尔自治区城镇国有土地使用权出让和转让办法》（</w:t>
            </w:r>
            <w:r w:rsidRPr="00F23F0A">
              <w:rPr>
                <w:rFonts w:hint="eastAsia"/>
                <w:sz w:val="24"/>
                <w:szCs w:val="24"/>
              </w:rPr>
              <w:t>2014</w:t>
            </w:r>
            <w:r w:rsidRPr="00F23F0A">
              <w:rPr>
                <w:rFonts w:hint="eastAsia"/>
                <w:sz w:val="24"/>
                <w:szCs w:val="24"/>
              </w:rPr>
              <w:t>年修订）第二十五条</w:t>
            </w:r>
            <w:r w:rsidRPr="00F23F0A">
              <w:rPr>
                <w:rFonts w:hint="eastAsia"/>
                <w:sz w:val="24"/>
                <w:szCs w:val="24"/>
              </w:rPr>
              <w:t xml:space="preserve"> </w:t>
            </w:r>
            <w:r w:rsidRPr="00F23F0A">
              <w:rPr>
                <w:rFonts w:hint="eastAsia"/>
                <w:sz w:val="24"/>
                <w:szCs w:val="24"/>
              </w:rPr>
              <w:t>转让、出租、抵押土地使用权的当事人未按规定办理转让、出租、抵押登记的，由县（市）以上国土资源行政主管部门责令其限期办理登记手续；逾期不办理的，对出让、出租、抵押方处以非法收入额</w:t>
            </w:r>
            <w:r w:rsidRPr="00F23F0A">
              <w:rPr>
                <w:rFonts w:hint="eastAsia"/>
                <w:sz w:val="24"/>
                <w:szCs w:val="24"/>
              </w:rPr>
              <w:t>50</w:t>
            </w:r>
            <w:r w:rsidRPr="00F23F0A">
              <w:rPr>
                <w:rFonts w:hint="eastAsia"/>
                <w:sz w:val="24"/>
                <w:szCs w:val="24"/>
              </w:rPr>
              <w:t>％以下的罚款，最高不得超过</w:t>
            </w:r>
            <w:r w:rsidRPr="00F23F0A">
              <w:rPr>
                <w:rFonts w:hint="eastAsia"/>
                <w:sz w:val="24"/>
                <w:szCs w:val="24"/>
              </w:rPr>
              <w:t>3</w:t>
            </w:r>
            <w:r w:rsidRPr="00F23F0A">
              <w:rPr>
                <w:rFonts w:hint="eastAsia"/>
                <w:sz w:val="24"/>
                <w:szCs w:val="24"/>
              </w:rPr>
              <w:t>万元。</w:t>
            </w:r>
          </w:p>
        </w:tc>
        <w:tc>
          <w:tcPr>
            <w:tcW w:w="368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在责令期限内改正，按照规定及时办理转让、出租、抵押登记的。</w:t>
            </w:r>
            <w:r w:rsidRPr="00F23F0A">
              <w:rPr>
                <w:rFonts w:hint="eastAsia"/>
                <w:sz w:val="24"/>
                <w:szCs w:val="24"/>
              </w:rPr>
              <w:t xml:space="preserve">    </w:t>
            </w:r>
            <w:r w:rsidRPr="00F23F0A">
              <w:rPr>
                <w:rFonts w:hint="eastAsia"/>
                <w:sz w:val="24"/>
                <w:szCs w:val="24"/>
              </w:rPr>
              <w:br w:type="page"/>
            </w:r>
          </w:p>
        </w:tc>
        <w:tc>
          <w:tcPr>
            <w:tcW w:w="3118"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type="page"/>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ype="page"/>
              <w:t xml:space="preserve">        </w:t>
            </w:r>
          </w:p>
        </w:tc>
        <w:tc>
          <w:tcPr>
            <w:tcW w:w="1560"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Pr>
                <w:rFonts w:hint="eastAsia"/>
                <w:sz w:val="24"/>
                <w:szCs w:val="24"/>
              </w:rPr>
              <w:t>第十师</w:t>
            </w:r>
            <w:r w:rsidRPr="00F23F0A">
              <w:rPr>
                <w:rFonts w:hint="eastAsia"/>
                <w:sz w:val="24"/>
                <w:szCs w:val="24"/>
              </w:rPr>
              <w:t>自然资源和规划局</w:t>
            </w:r>
          </w:p>
        </w:tc>
      </w:tr>
      <w:tr w:rsidR="00B13E40" w:rsidRPr="00E67045" w:rsidTr="00B13E40">
        <w:trPr>
          <w:trHeight w:val="706"/>
        </w:trPr>
        <w:tc>
          <w:tcPr>
            <w:tcW w:w="710" w:type="dxa"/>
            <w:noWrap/>
          </w:tcPr>
          <w:p w:rsidR="00B13E40" w:rsidRPr="00F23F0A" w:rsidRDefault="00B13E40" w:rsidP="006547AA">
            <w:pPr>
              <w:rPr>
                <w:b/>
                <w:bCs/>
                <w:sz w:val="24"/>
                <w:szCs w:val="24"/>
              </w:rPr>
            </w:pPr>
            <w:r w:rsidRPr="00F23F0A">
              <w:rPr>
                <w:rFonts w:hint="eastAsia"/>
                <w:b/>
                <w:bCs/>
                <w:sz w:val="24"/>
                <w:szCs w:val="24"/>
              </w:rPr>
              <w:lastRenderedPageBreak/>
              <w:t>序号</w:t>
            </w:r>
          </w:p>
        </w:tc>
        <w:tc>
          <w:tcPr>
            <w:tcW w:w="850" w:type="dxa"/>
          </w:tcPr>
          <w:p w:rsidR="00B13E40" w:rsidRPr="00F23F0A" w:rsidRDefault="00B13E40" w:rsidP="006547AA">
            <w:pPr>
              <w:rPr>
                <w:b/>
                <w:bCs/>
                <w:sz w:val="24"/>
                <w:szCs w:val="24"/>
              </w:rPr>
            </w:pPr>
            <w:r w:rsidRPr="00F23F0A">
              <w:rPr>
                <w:rFonts w:hint="eastAsia"/>
                <w:b/>
                <w:bCs/>
                <w:sz w:val="24"/>
                <w:szCs w:val="24"/>
              </w:rPr>
              <w:t>类别</w:t>
            </w:r>
          </w:p>
        </w:tc>
        <w:tc>
          <w:tcPr>
            <w:tcW w:w="1276" w:type="dxa"/>
          </w:tcPr>
          <w:p w:rsidR="00B13E40" w:rsidRPr="00F23F0A" w:rsidRDefault="00B13E40" w:rsidP="006547AA">
            <w:pPr>
              <w:jc w:val="center"/>
              <w:rPr>
                <w:b/>
                <w:bCs/>
                <w:sz w:val="24"/>
                <w:szCs w:val="24"/>
              </w:rPr>
            </w:pPr>
            <w:r w:rsidRPr="00F23F0A">
              <w:rPr>
                <w:rFonts w:hint="eastAsia"/>
                <w:b/>
                <w:bCs/>
                <w:sz w:val="24"/>
                <w:szCs w:val="24"/>
              </w:rPr>
              <w:t>违法事项</w:t>
            </w:r>
          </w:p>
        </w:tc>
        <w:tc>
          <w:tcPr>
            <w:tcW w:w="3685" w:type="dxa"/>
          </w:tcPr>
          <w:p w:rsidR="00B13E40" w:rsidRPr="00F23F0A" w:rsidRDefault="00B13E40" w:rsidP="006547AA">
            <w:pPr>
              <w:jc w:val="center"/>
              <w:rPr>
                <w:b/>
                <w:bCs/>
                <w:sz w:val="24"/>
                <w:szCs w:val="24"/>
              </w:rPr>
            </w:pPr>
            <w:r w:rsidRPr="00F23F0A">
              <w:rPr>
                <w:rFonts w:hint="eastAsia"/>
                <w:b/>
                <w:bCs/>
                <w:sz w:val="24"/>
                <w:szCs w:val="24"/>
              </w:rPr>
              <w:t>设定依据</w:t>
            </w:r>
          </w:p>
        </w:tc>
        <w:tc>
          <w:tcPr>
            <w:tcW w:w="3686" w:type="dxa"/>
          </w:tcPr>
          <w:p w:rsidR="00B13E40" w:rsidRPr="00F23F0A" w:rsidRDefault="00B13E40" w:rsidP="006547AA">
            <w:pPr>
              <w:jc w:val="center"/>
              <w:rPr>
                <w:b/>
                <w:bCs/>
                <w:sz w:val="24"/>
                <w:szCs w:val="24"/>
              </w:rPr>
            </w:pPr>
            <w:r w:rsidRPr="00F23F0A">
              <w:rPr>
                <w:rFonts w:hint="eastAsia"/>
                <w:b/>
                <w:bCs/>
                <w:sz w:val="24"/>
                <w:szCs w:val="24"/>
              </w:rPr>
              <w:t>不予行政处罚的情形</w:t>
            </w:r>
          </w:p>
        </w:tc>
        <w:tc>
          <w:tcPr>
            <w:tcW w:w="3118" w:type="dxa"/>
          </w:tcPr>
          <w:p w:rsidR="00B13E40" w:rsidRPr="00F23F0A" w:rsidRDefault="00B13E40" w:rsidP="006547AA">
            <w:pPr>
              <w:jc w:val="center"/>
              <w:rPr>
                <w:b/>
                <w:bCs/>
                <w:sz w:val="24"/>
                <w:szCs w:val="24"/>
              </w:rPr>
            </w:pPr>
            <w:r w:rsidRPr="00F23F0A">
              <w:rPr>
                <w:rFonts w:hint="eastAsia"/>
                <w:b/>
                <w:bCs/>
                <w:sz w:val="24"/>
                <w:szCs w:val="24"/>
              </w:rPr>
              <w:t>不予行政处罚的依据</w:t>
            </w:r>
          </w:p>
        </w:tc>
        <w:tc>
          <w:tcPr>
            <w:tcW w:w="1560" w:type="dxa"/>
          </w:tcPr>
          <w:p w:rsidR="00B13E40" w:rsidRDefault="00B13E40" w:rsidP="006547AA">
            <w:pPr>
              <w:jc w:val="center"/>
              <w:rPr>
                <w:rFonts w:hint="eastAsia"/>
                <w:b/>
                <w:bCs/>
                <w:sz w:val="24"/>
                <w:szCs w:val="24"/>
              </w:rPr>
            </w:pPr>
            <w:r w:rsidRPr="00F23F0A">
              <w:rPr>
                <w:rFonts w:hint="eastAsia"/>
                <w:b/>
                <w:bCs/>
                <w:sz w:val="24"/>
                <w:szCs w:val="24"/>
              </w:rPr>
              <w:t>后续监管</w:t>
            </w:r>
          </w:p>
          <w:p w:rsidR="00B13E40" w:rsidRPr="00F23F0A" w:rsidRDefault="00B13E40" w:rsidP="006547AA">
            <w:pPr>
              <w:jc w:val="center"/>
              <w:rPr>
                <w:b/>
                <w:bCs/>
                <w:sz w:val="24"/>
                <w:szCs w:val="24"/>
              </w:rPr>
            </w:pPr>
            <w:r w:rsidRPr="00F23F0A">
              <w:rPr>
                <w:rFonts w:hint="eastAsia"/>
                <w:b/>
                <w:bCs/>
                <w:sz w:val="24"/>
                <w:szCs w:val="24"/>
              </w:rPr>
              <w:t>措施</w:t>
            </w:r>
          </w:p>
        </w:tc>
        <w:tc>
          <w:tcPr>
            <w:tcW w:w="1134" w:type="dxa"/>
          </w:tcPr>
          <w:p w:rsidR="00B13E40" w:rsidRDefault="00B13E40" w:rsidP="006547AA">
            <w:pPr>
              <w:jc w:val="center"/>
              <w:rPr>
                <w:rFonts w:hint="eastAsia"/>
                <w:b/>
                <w:bCs/>
                <w:sz w:val="24"/>
                <w:szCs w:val="24"/>
              </w:rPr>
            </w:pPr>
            <w:r w:rsidRPr="00F23F0A">
              <w:rPr>
                <w:rFonts w:hint="eastAsia"/>
                <w:b/>
                <w:bCs/>
                <w:sz w:val="24"/>
                <w:szCs w:val="24"/>
              </w:rPr>
              <w:t>实施</w:t>
            </w:r>
          </w:p>
          <w:p w:rsidR="00B13E40" w:rsidRPr="00F23F0A" w:rsidRDefault="00B13E40" w:rsidP="006547AA">
            <w:pPr>
              <w:jc w:val="center"/>
              <w:rPr>
                <w:b/>
                <w:bCs/>
                <w:sz w:val="24"/>
                <w:szCs w:val="24"/>
              </w:rPr>
            </w:pPr>
            <w:r w:rsidRPr="00F23F0A">
              <w:rPr>
                <w:rFonts w:hint="eastAsia"/>
                <w:b/>
                <w:bCs/>
                <w:sz w:val="24"/>
                <w:szCs w:val="24"/>
              </w:rPr>
              <w:t>主体</w:t>
            </w:r>
          </w:p>
        </w:tc>
      </w:tr>
      <w:tr w:rsidR="00B13E40" w:rsidRPr="00E67045" w:rsidTr="00B13E40">
        <w:trPr>
          <w:trHeight w:val="8909"/>
        </w:trPr>
        <w:tc>
          <w:tcPr>
            <w:tcW w:w="710" w:type="dxa"/>
            <w:noWrap/>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9</w:t>
            </w:r>
          </w:p>
        </w:tc>
        <w:tc>
          <w:tcPr>
            <w:tcW w:w="850"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矿产</w:t>
            </w:r>
          </w:p>
        </w:tc>
        <w:tc>
          <w:tcPr>
            <w:tcW w:w="127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侵占、损毁、擅自移动地质环境监测设备、设施和标识</w:t>
            </w:r>
          </w:p>
        </w:tc>
        <w:tc>
          <w:tcPr>
            <w:tcW w:w="3685" w:type="dxa"/>
            <w:hideMark/>
          </w:tcPr>
          <w:p w:rsidR="00B13E40" w:rsidRDefault="00B13E40" w:rsidP="00F23F0A">
            <w:pPr>
              <w:jc w:val="left"/>
              <w:rPr>
                <w:rFonts w:hint="eastAsia"/>
                <w:sz w:val="24"/>
                <w:szCs w:val="24"/>
              </w:rPr>
            </w:pPr>
            <w:r w:rsidRPr="00F23F0A">
              <w:rPr>
                <w:rFonts w:hint="eastAsia"/>
                <w:sz w:val="24"/>
                <w:szCs w:val="24"/>
              </w:rPr>
              <w:br/>
            </w: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【地方性法规】</w:t>
            </w:r>
            <w:r w:rsidRPr="00F23F0A">
              <w:rPr>
                <w:rFonts w:hint="eastAsia"/>
                <w:sz w:val="24"/>
                <w:szCs w:val="24"/>
              </w:rPr>
              <w:br/>
              <w:t>1.</w:t>
            </w:r>
            <w:r w:rsidRPr="00F23F0A">
              <w:rPr>
                <w:rFonts w:hint="eastAsia"/>
                <w:sz w:val="24"/>
                <w:szCs w:val="24"/>
              </w:rPr>
              <w:t>《新疆维吾尔自治区地质环境保护条例》（</w:t>
            </w:r>
            <w:r w:rsidRPr="00F23F0A">
              <w:rPr>
                <w:rFonts w:hint="eastAsia"/>
                <w:sz w:val="24"/>
                <w:szCs w:val="24"/>
              </w:rPr>
              <w:t>2020</w:t>
            </w:r>
            <w:r w:rsidRPr="00F23F0A">
              <w:rPr>
                <w:rFonts w:hint="eastAsia"/>
                <w:sz w:val="24"/>
                <w:szCs w:val="24"/>
              </w:rPr>
              <w:t>年）第十八条</w:t>
            </w:r>
            <w:r w:rsidRPr="00F23F0A">
              <w:rPr>
                <w:rFonts w:hint="eastAsia"/>
                <w:sz w:val="24"/>
                <w:szCs w:val="24"/>
              </w:rPr>
              <w:t xml:space="preserve"> </w:t>
            </w:r>
            <w:r w:rsidRPr="00F23F0A">
              <w:rPr>
                <w:rFonts w:hint="eastAsia"/>
                <w:sz w:val="24"/>
                <w:szCs w:val="24"/>
              </w:rPr>
              <w:t>任何单位和个人不得侵占、损毁、擅自移动地质环境监测设备、设施和标识。</w:t>
            </w:r>
            <w:r w:rsidRPr="00F23F0A">
              <w:rPr>
                <w:rFonts w:hint="eastAsia"/>
                <w:sz w:val="24"/>
                <w:szCs w:val="24"/>
              </w:rPr>
              <w:br/>
              <w:t>2.</w:t>
            </w:r>
            <w:r w:rsidRPr="00F23F0A">
              <w:rPr>
                <w:rFonts w:hint="eastAsia"/>
                <w:sz w:val="24"/>
                <w:szCs w:val="24"/>
              </w:rPr>
              <w:t>《新疆维吾尔自治区地质环境保护条例》（</w:t>
            </w:r>
            <w:r w:rsidRPr="00F23F0A">
              <w:rPr>
                <w:rFonts w:hint="eastAsia"/>
                <w:sz w:val="24"/>
                <w:szCs w:val="24"/>
              </w:rPr>
              <w:t>2020</w:t>
            </w:r>
            <w:r w:rsidRPr="00F23F0A">
              <w:rPr>
                <w:rFonts w:hint="eastAsia"/>
                <w:sz w:val="24"/>
                <w:szCs w:val="24"/>
              </w:rPr>
              <w:t>年）第三十四条</w:t>
            </w:r>
            <w:r w:rsidRPr="00F23F0A">
              <w:rPr>
                <w:rFonts w:hint="eastAsia"/>
                <w:sz w:val="24"/>
                <w:szCs w:val="24"/>
              </w:rPr>
              <w:t xml:space="preserve"> </w:t>
            </w:r>
            <w:r w:rsidRPr="00F23F0A">
              <w:rPr>
                <w:rFonts w:hint="eastAsia"/>
                <w:sz w:val="24"/>
                <w:szCs w:val="24"/>
              </w:rPr>
              <w:t>违反本条例第十八条规定，由县级以上人民政府自然资源主管部门责令停止违法行为，限期改正或者采取有效补救措施；逾期未改正或者未采取有效补救措施的，处五百元以上五千元以下罚款；情节严重，造成地质环境监测设备、设施、标识无法实现原有功能的，处五千元以上五万元以下罚款。</w:t>
            </w:r>
          </w:p>
        </w:tc>
        <w:tc>
          <w:tcPr>
            <w:tcW w:w="368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违法行为轻微，积极配合调查工作，在责令期限内改正，按照规定及时采取有效补救措施，恢复地质环境监测设备、设施和标识，未造成危害后果的；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初次违法且危害后果轻微，积极配合调查工作，在责令期限内改正，按照规定及时采取有效补救措施，恢复地质环境监测设备、设施和标识，消除危害后果的。</w:t>
            </w:r>
            <w:r w:rsidRPr="00F23F0A">
              <w:rPr>
                <w:rFonts w:hint="eastAsia"/>
                <w:sz w:val="24"/>
                <w:szCs w:val="24"/>
              </w:rPr>
              <w:t xml:space="preserve">         </w:t>
            </w:r>
          </w:p>
        </w:tc>
        <w:tc>
          <w:tcPr>
            <w:tcW w:w="3118"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 xml:space="preserve">            </w:t>
            </w:r>
          </w:p>
        </w:tc>
        <w:tc>
          <w:tcPr>
            <w:tcW w:w="1560"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Pr>
                <w:rFonts w:hint="eastAsia"/>
                <w:sz w:val="24"/>
                <w:szCs w:val="24"/>
              </w:rPr>
              <w:t>第十师</w:t>
            </w:r>
            <w:r w:rsidRPr="00F23F0A">
              <w:rPr>
                <w:rFonts w:hint="eastAsia"/>
                <w:sz w:val="24"/>
                <w:szCs w:val="24"/>
              </w:rPr>
              <w:t>自然资源和规划局</w:t>
            </w:r>
          </w:p>
        </w:tc>
      </w:tr>
      <w:tr w:rsidR="00B13E40" w:rsidRPr="00E67045" w:rsidTr="00B13E40">
        <w:trPr>
          <w:trHeight w:val="843"/>
        </w:trPr>
        <w:tc>
          <w:tcPr>
            <w:tcW w:w="710" w:type="dxa"/>
            <w:noWrap/>
          </w:tcPr>
          <w:p w:rsidR="00B13E40" w:rsidRPr="00F23F0A" w:rsidRDefault="00B13E40" w:rsidP="006547AA">
            <w:pPr>
              <w:rPr>
                <w:b/>
                <w:bCs/>
                <w:sz w:val="24"/>
                <w:szCs w:val="24"/>
              </w:rPr>
            </w:pPr>
            <w:r w:rsidRPr="00F23F0A">
              <w:rPr>
                <w:rFonts w:hint="eastAsia"/>
                <w:b/>
                <w:bCs/>
                <w:sz w:val="24"/>
                <w:szCs w:val="24"/>
              </w:rPr>
              <w:lastRenderedPageBreak/>
              <w:t>序号</w:t>
            </w:r>
          </w:p>
        </w:tc>
        <w:tc>
          <w:tcPr>
            <w:tcW w:w="850" w:type="dxa"/>
          </w:tcPr>
          <w:p w:rsidR="00B13E40" w:rsidRPr="00F23F0A" w:rsidRDefault="00B13E40" w:rsidP="006547AA">
            <w:pPr>
              <w:rPr>
                <w:b/>
                <w:bCs/>
                <w:sz w:val="24"/>
                <w:szCs w:val="24"/>
              </w:rPr>
            </w:pPr>
            <w:r w:rsidRPr="00F23F0A">
              <w:rPr>
                <w:rFonts w:hint="eastAsia"/>
                <w:b/>
                <w:bCs/>
                <w:sz w:val="24"/>
                <w:szCs w:val="24"/>
              </w:rPr>
              <w:t>类别</w:t>
            </w:r>
          </w:p>
        </w:tc>
        <w:tc>
          <w:tcPr>
            <w:tcW w:w="1276" w:type="dxa"/>
          </w:tcPr>
          <w:p w:rsidR="00B13E40" w:rsidRPr="00F23F0A" w:rsidRDefault="00B13E40" w:rsidP="006547AA">
            <w:pPr>
              <w:jc w:val="center"/>
              <w:rPr>
                <w:b/>
                <w:bCs/>
                <w:sz w:val="24"/>
                <w:szCs w:val="24"/>
              </w:rPr>
            </w:pPr>
            <w:r w:rsidRPr="00F23F0A">
              <w:rPr>
                <w:rFonts w:hint="eastAsia"/>
                <w:b/>
                <w:bCs/>
                <w:sz w:val="24"/>
                <w:szCs w:val="24"/>
              </w:rPr>
              <w:t>违法事项</w:t>
            </w:r>
          </w:p>
        </w:tc>
        <w:tc>
          <w:tcPr>
            <w:tcW w:w="3685" w:type="dxa"/>
          </w:tcPr>
          <w:p w:rsidR="00B13E40" w:rsidRPr="00F23F0A" w:rsidRDefault="00B13E40" w:rsidP="006547AA">
            <w:pPr>
              <w:jc w:val="center"/>
              <w:rPr>
                <w:b/>
                <w:bCs/>
                <w:sz w:val="24"/>
                <w:szCs w:val="24"/>
              </w:rPr>
            </w:pPr>
            <w:r w:rsidRPr="00F23F0A">
              <w:rPr>
                <w:rFonts w:hint="eastAsia"/>
                <w:b/>
                <w:bCs/>
                <w:sz w:val="24"/>
                <w:szCs w:val="24"/>
              </w:rPr>
              <w:t>设定依据</w:t>
            </w:r>
          </w:p>
        </w:tc>
        <w:tc>
          <w:tcPr>
            <w:tcW w:w="3686" w:type="dxa"/>
          </w:tcPr>
          <w:p w:rsidR="00B13E40" w:rsidRPr="00F23F0A" w:rsidRDefault="00B13E40" w:rsidP="006547AA">
            <w:pPr>
              <w:jc w:val="center"/>
              <w:rPr>
                <w:b/>
                <w:bCs/>
                <w:sz w:val="24"/>
                <w:szCs w:val="24"/>
              </w:rPr>
            </w:pPr>
            <w:r w:rsidRPr="00F23F0A">
              <w:rPr>
                <w:rFonts w:hint="eastAsia"/>
                <w:b/>
                <w:bCs/>
                <w:sz w:val="24"/>
                <w:szCs w:val="24"/>
              </w:rPr>
              <w:t>不予行政处罚的情形</w:t>
            </w:r>
          </w:p>
        </w:tc>
        <w:tc>
          <w:tcPr>
            <w:tcW w:w="3118" w:type="dxa"/>
          </w:tcPr>
          <w:p w:rsidR="00B13E40" w:rsidRPr="00F23F0A" w:rsidRDefault="00B13E40" w:rsidP="006547AA">
            <w:pPr>
              <w:jc w:val="center"/>
              <w:rPr>
                <w:b/>
                <w:bCs/>
                <w:sz w:val="24"/>
                <w:szCs w:val="24"/>
              </w:rPr>
            </w:pPr>
            <w:r w:rsidRPr="00F23F0A">
              <w:rPr>
                <w:rFonts w:hint="eastAsia"/>
                <w:b/>
                <w:bCs/>
                <w:sz w:val="24"/>
                <w:szCs w:val="24"/>
              </w:rPr>
              <w:t>不予行政处罚的依据</w:t>
            </w:r>
          </w:p>
        </w:tc>
        <w:tc>
          <w:tcPr>
            <w:tcW w:w="1560" w:type="dxa"/>
          </w:tcPr>
          <w:p w:rsidR="00B13E40" w:rsidRDefault="00B13E40" w:rsidP="006547AA">
            <w:pPr>
              <w:jc w:val="center"/>
              <w:rPr>
                <w:rFonts w:hint="eastAsia"/>
                <w:b/>
                <w:bCs/>
                <w:sz w:val="24"/>
                <w:szCs w:val="24"/>
              </w:rPr>
            </w:pPr>
            <w:r w:rsidRPr="00F23F0A">
              <w:rPr>
                <w:rFonts w:hint="eastAsia"/>
                <w:b/>
                <w:bCs/>
                <w:sz w:val="24"/>
                <w:szCs w:val="24"/>
              </w:rPr>
              <w:t>后续监管</w:t>
            </w:r>
          </w:p>
          <w:p w:rsidR="00B13E40" w:rsidRPr="00F23F0A" w:rsidRDefault="00B13E40" w:rsidP="006547AA">
            <w:pPr>
              <w:jc w:val="center"/>
              <w:rPr>
                <w:b/>
                <w:bCs/>
                <w:sz w:val="24"/>
                <w:szCs w:val="24"/>
              </w:rPr>
            </w:pPr>
            <w:r w:rsidRPr="00F23F0A">
              <w:rPr>
                <w:rFonts w:hint="eastAsia"/>
                <w:b/>
                <w:bCs/>
                <w:sz w:val="24"/>
                <w:szCs w:val="24"/>
              </w:rPr>
              <w:t>措施</w:t>
            </w:r>
          </w:p>
        </w:tc>
        <w:tc>
          <w:tcPr>
            <w:tcW w:w="1134" w:type="dxa"/>
          </w:tcPr>
          <w:p w:rsidR="00B13E40" w:rsidRDefault="00B13E40" w:rsidP="006547AA">
            <w:pPr>
              <w:jc w:val="center"/>
              <w:rPr>
                <w:rFonts w:hint="eastAsia"/>
                <w:b/>
                <w:bCs/>
                <w:sz w:val="24"/>
                <w:szCs w:val="24"/>
              </w:rPr>
            </w:pPr>
            <w:r w:rsidRPr="00F23F0A">
              <w:rPr>
                <w:rFonts w:hint="eastAsia"/>
                <w:b/>
                <w:bCs/>
                <w:sz w:val="24"/>
                <w:szCs w:val="24"/>
              </w:rPr>
              <w:t>实施</w:t>
            </w:r>
          </w:p>
          <w:p w:rsidR="00B13E40" w:rsidRPr="00F23F0A" w:rsidRDefault="00B13E40" w:rsidP="006547AA">
            <w:pPr>
              <w:jc w:val="center"/>
              <w:rPr>
                <w:b/>
                <w:bCs/>
                <w:sz w:val="24"/>
                <w:szCs w:val="24"/>
              </w:rPr>
            </w:pPr>
            <w:r w:rsidRPr="00F23F0A">
              <w:rPr>
                <w:rFonts w:hint="eastAsia"/>
                <w:b/>
                <w:bCs/>
                <w:sz w:val="24"/>
                <w:szCs w:val="24"/>
              </w:rPr>
              <w:t>主体</w:t>
            </w:r>
          </w:p>
        </w:tc>
      </w:tr>
      <w:tr w:rsidR="00B13E40" w:rsidRPr="00E67045" w:rsidTr="006547AA">
        <w:trPr>
          <w:trHeight w:val="8769"/>
        </w:trPr>
        <w:tc>
          <w:tcPr>
            <w:tcW w:w="710" w:type="dxa"/>
            <w:noWrap/>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10</w:t>
            </w:r>
          </w:p>
        </w:tc>
        <w:tc>
          <w:tcPr>
            <w:tcW w:w="850"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矿产</w:t>
            </w:r>
          </w:p>
        </w:tc>
        <w:tc>
          <w:tcPr>
            <w:tcW w:w="127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拒绝、阻碍自然资源主管部门和其他有关部门实施监督检查，或在接受监督检查时弄虚作假</w:t>
            </w:r>
          </w:p>
        </w:tc>
        <w:tc>
          <w:tcPr>
            <w:tcW w:w="3685"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br w:type="page"/>
              <w:t>1.</w:t>
            </w:r>
            <w:r w:rsidRPr="00F23F0A">
              <w:rPr>
                <w:rFonts w:hint="eastAsia"/>
                <w:sz w:val="24"/>
                <w:szCs w:val="24"/>
              </w:rPr>
              <w:t>《中华人民共和国矿产资源法》（</w:t>
            </w:r>
            <w:r w:rsidRPr="00F23F0A">
              <w:rPr>
                <w:rFonts w:hint="eastAsia"/>
                <w:sz w:val="24"/>
                <w:szCs w:val="24"/>
              </w:rPr>
              <w:t>2024</w:t>
            </w:r>
            <w:r w:rsidRPr="00F23F0A">
              <w:rPr>
                <w:rFonts w:hint="eastAsia"/>
                <w:sz w:val="24"/>
                <w:szCs w:val="24"/>
              </w:rPr>
              <w:t>年修订）第五十七条第二款</w:t>
            </w:r>
            <w:r w:rsidRPr="00F23F0A">
              <w:rPr>
                <w:rFonts w:hint="eastAsia"/>
                <w:sz w:val="24"/>
                <w:szCs w:val="24"/>
              </w:rPr>
              <w:t xml:space="preserve"> </w:t>
            </w:r>
            <w:r w:rsidRPr="00F23F0A">
              <w:rPr>
                <w:rFonts w:hint="eastAsia"/>
                <w:sz w:val="24"/>
                <w:szCs w:val="24"/>
              </w:rPr>
              <w:t>自然资源主管部门和其他有关部门依法实施监督检查，被检查单位及其有关人员应当予以配合，不得拒绝、阻碍。</w:t>
            </w:r>
            <w:r w:rsidRPr="00F23F0A">
              <w:rPr>
                <w:rFonts w:hint="eastAsia"/>
                <w:sz w:val="24"/>
                <w:szCs w:val="24"/>
              </w:rPr>
              <w:t xml:space="preserve">                              </w:t>
            </w:r>
            <w:r w:rsidRPr="00F23F0A">
              <w:rPr>
                <w:rFonts w:hint="eastAsia"/>
                <w:sz w:val="24"/>
                <w:szCs w:val="24"/>
              </w:rPr>
              <w:br w:type="page"/>
              <w:t>2.</w:t>
            </w:r>
            <w:r w:rsidRPr="00F23F0A">
              <w:rPr>
                <w:rFonts w:hint="eastAsia"/>
                <w:sz w:val="24"/>
                <w:szCs w:val="24"/>
              </w:rPr>
              <w:t>《中华人民共和国矿产资源法》（</w:t>
            </w:r>
            <w:r w:rsidRPr="00F23F0A">
              <w:rPr>
                <w:rFonts w:hint="eastAsia"/>
                <w:sz w:val="24"/>
                <w:szCs w:val="24"/>
              </w:rPr>
              <w:t>2024</w:t>
            </w:r>
            <w:r w:rsidRPr="00F23F0A">
              <w:rPr>
                <w:rFonts w:hint="eastAsia"/>
                <w:sz w:val="24"/>
                <w:szCs w:val="24"/>
              </w:rPr>
              <w:t>年修订）第七十三条　违反本法规定，矿业权人拒绝、阻碍监督检查，或者在接受监督检查时弄虚作假的，由县级以上人民政府自然资源主管部门或者其他有关部门责令改正；拒不改正的，处二万元以上十万元以下罚款。</w:t>
            </w:r>
          </w:p>
        </w:tc>
        <w:tc>
          <w:tcPr>
            <w:tcW w:w="3686"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违法行为轻微，积极配合调查工作，在责令期限内改正，按照规定积极配合监督检查工作，及时按照监督检查的要求履行相关义务，提供真实有效资料，符合各项检查要求，未造成危害后果的；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初次违法且危害后果轻微，积极配合调查工作，在责令期限内改正，按照规定积极配合监督检查工作，及时按照监督检查的要求履行相关的义务，提供真实有效资料，符合各项检查要求，消除危害后果的。</w:t>
            </w:r>
            <w:r w:rsidRPr="00F23F0A">
              <w:rPr>
                <w:rFonts w:hint="eastAsia"/>
                <w:sz w:val="24"/>
                <w:szCs w:val="24"/>
              </w:rPr>
              <w:t xml:space="preserve">                                                </w:t>
            </w:r>
          </w:p>
        </w:tc>
        <w:tc>
          <w:tcPr>
            <w:tcW w:w="3118" w:type="dxa"/>
            <w:hideMark/>
          </w:tcPr>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Default="00B13E40" w:rsidP="00F23F0A">
            <w:pPr>
              <w:jc w:val="left"/>
              <w:rPr>
                <w:rFonts w:hint="eastAsia"/>
                <w:sz w:val="24"/>
                <w:szCs w:val="24"/>
              </w:rPr>
            </w:pPr>
          </w:p>
          <w:p w:rsidR="00B13E40" w:rsidRPr="00F23F0A" w:rsidRDefault="00B13E40"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type="page"/>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ype="page"/>
            </w:r>
          </w:p>
        </w:tc>
        <w:tc>
          <w:tcPr>
            <w:tcW w:w="1560"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Default="00B13E40">
            <w:pPr>
              <w:rPr>
                <w:rFonts w:hint="eastAsia"/>
                <w:sz w:val="24"/>
                <w:szCs w:val="24"/>
              </w:rPr>
            </w:pPr>
          </w:p>
          <w:p w:rsidR="00B13E40" w:rsidRPr="00F23F0A" w:rsidRDefault="00B13E40">
            <w:pPr>
              <w:rPr>
                <w:sz w:val="24"/>
                <w:szCs w:val="24"/>
              </w:rPr>
            </w:pPr>
            <w:r>
              <w:rPr>
                <w:rFonts w:hint="eastAsia"/>
                <w:sz w:val="24"/>
                <w:szCs w:val="24"/>
              </w:rPr>
              <w:t>第十师</w:t>
            </w:r>
            <w:r w:rsidRPr="00F23F0A">
              <w:rPr>
                <w:rFonts w:hint="eastAsia"/>
                <w:sz w:val="24"/>
                <w:szCs w:val="24"/>
              </w:rPr>
              <w:t>自然资源和规划局</w:t>
            </w:r>
          </w:p>
        </w:tc>
      </w:tr>
      <w:tr w:rsidR="006547AA" w:rsidRPr="00E67045" w:rsidTr="006547AA">
        <w:trPr>
          <w:trHeight w:val="848"/>
        </w:trPr>
        <w:tc>
          <w:tcPr>
            <w:tcW w:w="710" w:type="dxa"/>
            <w:noWrap/>
          </w:tcPr>
          <w:p w:rsidR="006547AA" w:rsidRPr="00F23F0A" w:rsidRDefault="006547AA" w:rsidP="006547AA">
            <w:pPr>
              <w:rPr>
                <w:b/>
                <w:bCs/>
                <w:sz w:val="24"/>
                <w:szCs w:val="24"/>
              </w:rPr>
            </w:pPr>
            <w:r w:rsidRPr="00F23F0A">
              <w:rPr>
                <w:rFonts w:hint="eastAsia"/>
                <w:b/>
                <w:bCs/>
                <w:sz w:val="24"/>
                <w:szCs w:val="24"/>
              </w:rPr>
              <w:lastRenderedPageBreak/>
              <w:t>序号</w:t>
            </w:r>
          </w:p>
        </w:tc>
        <w:tc>
          <w:tcPr>
            <w:tcW w:w="850" w:type="dxa"/>
          </w:tcPr>
          <w:p w:rsidR="006547AA" w:rsidRPr="00F23F0A" w:rsidRDefault="006547AA" w:rsidP="006547AA">
            <w:pPr>
              <w:rPr>
                <w:b/>
                <w:bCs/>
                <w:sz w:val="24"/>
                <w:szCs w:val="24"/>
              </w:rPr>
            </w:pPr>
            <w:r w:rsidRPr="00F23F0A">
              <w:rPr>
                <w:rFonts w:hint="eastAsia"/>
                <w:b/>
                <w:bCs/>
                <w:sz w:val="24"/>
                <w:szCs w:val="24"/>
              </w:rPr>
              <w:t>类别</w:t>
            </w:r>
          </w:p>
        </w:tc>
        <w:tc>
          <w:tcPr>
            <w:tcW w:w="1276" w:type="dxa"/>
          </w:tcPr>
          <w:p w:rsidR="006547AA" w:rsidRPr="00F23F0A" w:rsidRDefault="006547AA" w:rsidP="006547AA">
            <w:pPr>
              <w:jc w:val="center"/>
              <w:rPr>
                <w:b/>
                <w:bCs/>
                <w:sz w:val="24"/>
                <w:szCs w:val="24"/>
              </w:rPr>
            </w:pPr>
            <w:r w:rsidRPr="00F23F0A">
              <w:rPr>
                <w:rFonts w:hint="eastAsia"/>
                <w:b/>
                <w:bCs/>
                <w:sz w:val="24"/>
                <w:szCs w:val="24"/>
              </w:rPr>
              <w:t>违法事项</w:t>
            </w:r>
          </w:p>
        </w:tc>
        <w:tc>
          <w:tcPr>
            <w:tcW w:w="3685" w:type="dxa"/>
          </w:tcPr>
          <w:p w:rsidR="006547AA" w:rsidRPr="00F23F0A" w:rsidRDefault="006547AA" w:rsidP="006547AA">
            <w:pPr>
              <w:jc w:val="center"/>
              <w:rPr>
                <w:b/>
                <w:bCs/>
                <w:sz w:val="24"/>
                <w:szCs w:val="24"/>
              </w:rPr>
            </w:pPr>
            <w:r w:rsidRPr="00F23F0A">
              <w:rPr>
                <w:rFonts w:hint="eastAsia"/>
                <w:b/>
                <w:bCs/>
                <w:sz w:val="24"/>
                <w:szCs w:val="24"/>
              </w:rPr>
              <w:t>设定依据</w:t>
            </w:r>
          </w:p>
        </w:tc>
        <w:tc>
          <w:tcPr>
            <w:tcW w:w="3686" w:type="dxa"/>
          </w:tcPr>
          <w:p w:rsidR="006547AA" w:rsidRPr="00F23F0A" w:rsidRDefault="006547AA" w:rsidP="006547AA">
            <w:pPr>
              <w:jc w:val="center"/>
              <w:rPr>
                <w:b/>
                <w:bCs/>
                <w:sz w:val="24"/>
                <w:szCs w:val="24"/>
              </w:rPr>
            </w:pPr>
            <w:r w:rsidRPr="00F23F0A">
              <w:rPr>
                <w:rFonts w:hint="eastAsia"/>
                <w:b/>
                <w:bCs/>
                <w:sz w:val="24"/>
                <w:szCs w:val="24"/>
              </w:rPr>
              <w:t>不予行政处罚的情形</w:t>
            </w:r>
          </w:p>
        </w:tc>
        <w:tc>
          <w:tcPr>
            <w:tcW w:w="3118" w:type="dxa"/>
          </w:tcPr>
          <w:p w:rsidR="006547AA" w:rsidRPr="00F23F0A" w:rsidRDefault="006547AA" w:rsidP="006547AA">
            <w:pPr>
              <w:jc w:val="center"/>
              <w:rPr>
                <w:b/>
                <w:bCs/>
                <w:sz w:val="24"/>
                <w:szCs w:val="24"/>
              </w:rPr>
            </w:pPr>
            <w:r w:rsidRPr="00F23F0A">
              <w:rPr>
                <w:rFonts w:hint="eastAsia"/>
                <w:b/>
                <w:bCs/>
                <w:sz w:val="24"/>
                <w:szCs w:val="24"/>
              </w:rPr>
              <w:t>不予行政处罚的依据</w:t>
            </w:r>
          </w:p>
        </w:tc>
        <w:tc>
          <w:tcPr>
            <w:tcW w:w="1560" w:type="dxa"/>
          </w:tcPr>
          <w:p w:rsidR="006547AA" w:rsidRDefault="006547AA" w:rsidP="006547AA">
            <w:pPr>
              <w:jc w:val="center"/>
              <w:rPr>
                <w:rFonts w:hint="eastAsia"/>
                <w:b/>
                <w:bCs/>
                <w:sz w:val="24"/>
                <w:szCs w:val="24"/>
              </w:rPr>
            </w:pPr>
            <w:r w:rsidRPr="00F23F0A">
              <w:rPr>
                <w:rFonts w:hint="eastAsia"/>
                <w:b/>
                <w:bCs/>
                <w:sz w:val="24"/>
                <w:szCs w:val="24"/>
              </w:rPr>
              <w:t>后续监管</w:t>
            </w:r>
          </w:p>
          <w:p w:rsidR="006547AA" w:rsidRPr="00F23F0A" w:rsidRDefault="006547AA" w:rsidP="006547AA">
            <w:pPr>
              <w:jc w:val="center"/>
              <w:rPr>
                <w:b/>
                <w:bCs/>
                <w:sz w:val="24"/>
                <w:szCs w:val="24"/>
              </w:rPr>
            </w:pPr>
            <w:r w:rsidRPr="00F23F0A">
              <w:rPr>
                <w:rFonts w:hint="eastAsia"/>
                <w:b/>
                <w:bCs/>
                <w:sz w:val="24"/>
                <w:szCs w:val="24"/>
              </w:rPr>
              <w:t>措施</w:t>
            </w:r>
          </w:p>
        </w:tc>
        <w:tc>
          <w:tcPr>
            <w:tcW w:w="1134" w:type="dxa"/>
          </w:tcPr>
          <w:p w:rsidR="006547AA" w:rsidRDefault="006547AA" w:rsidP="006547AA">
            <w:pPr>
              <w:jc w:val="center"/>
              <w:rPr>
                <w:rFonts w:hint="eastAsia"/>
                <w:b/>
                <w:bCs/>
                <w:sz w:val="24"/>
                <w:szCs w:val="24"/>
              </w:rPr>
            </w:pPr>
            <w:r w:rsidRPr="00F23F0A">
              <w:rPr>
                <w:rFonts w:hint="eastAsia"/>
                <w:b/>
                <w:bCs/>
                <w:sz w:val="24"/>
                <w:szCs w:val="24"/>
              </w:rPr>
              <w:t>实施</w:t>
            </w:r>
          </w:p>
          <w:p w:rsidR="006547AA" w:rsidRPr="00F23F0A" w:rsidRDefault="006547AA" w:rsidP="006547AA">
            <w:pPr>
              <w:jc w:val="center"/>
              <w:rPr>
                <w:b/>
                <w:bCs/>
                <w:sz w:val="24"/>
                <w:szCs w:val="24"/>
              </w:rPr>
            </w:pPr>
            <w:r w:rsidRPr="00F23F0A">
              <w:rPr>
                <w:rFonts w:hint="eastAsia"/>
                <w:b/>
                <w:bCs/>
                <w:sz w:val="24"/>
                <w:szCs w:val="24"/>
              </w:rPr>
              <w:t>主体</w:t>
            </w:r>
          </w:p>
        </w:tc>
      </w:tr>
      <w:tr w:rsidR="006547AA" w:rsidRPr="00E67045" w:rsidTr="006547AA">
        <w:trPr>
          <w:trHeight w:val="8770"/>
        </w:trPr>
        <w:tc>
          <w:tcPr>
            <w:tcW w:w="710" w:type="dxa"/>
            <w:noWrap/>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11</w:t>
            </w:r>
          </w:p>
        </w:tc>
        <w:tc>
          <w:tcPr>
            <w:tcW w:w="850"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矿产</w:t>
            </w:r>
          </w:p>
        </w:tc>
        <w:tc>
          <w:tcPr>
            <w:tcW w:w="127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破坏或者擅自移动矿区范围界桩或者地面标志</w:t>
            </w:r>
          </w:p>
        </w:tc>
        <w:tc>
          <w:tcPr>
            <w:tcW w:w="3685"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【行政法规】</w:t>
            </w:r>
            <w:r w:rsidRPr="00F23F0A">
              <w:rPr>
                <w:rFonts w:hint="eastAsia"/>
                <w:sz w:val="24"/>
                <w:szCs w:val="24"/>
              </w:rPr>
              <w:t xml:space="preserve">                                    </w:t>
            </w:r>
            <w:r w:rsidRPr="00F23F0A">
              <w:rPr>
                <w:rFonts w:hint="eastAsia"/>
                <w:sz w:val="24"/>
                <w:szCs w:val="24"/>
              </w:rPr>
              <w:br/>
            </w:r>
            <w:r w:rsidRPr="00F23F0A">
              <w:rPr>
                <w:rFonts w:hint="eastAsia"/>
                <w:sz w:val="24"/>
                <w:szCs w:val="24"/>
              </w:rPr>
              <w:t>《矿产资源开采登记管理办法》（</w:t>
            </w:r>
            <w:r w:rsidRPr="00F23F0A">
              <w:rPr>
                <w:rFonts w:hint="eastAsia"/>
                <w:sz w:val="24"/>
                <w:szCs w:val="24"/>
              </w:rPr>
              <w:t>2014</w:t>
            </w:r>
            <w:r w:rsidRPr="00F23F0A">
              <w:rPr>
                <w:rFonts w:hint="eastAsia"/>
                <w:sz w:val="24"/>
                <w:szCs w:val="24"/>
              </w:rPr>
              <w:t>年修订）第十九条</w:t>
            </w:r>
            <w:r w:rsidRPr="00F23F0A">
              <w:rPr>
                <w:rFonts w:hint="eastAsia"/>
                <w:sz w:val="24"/>
                <w:szCs w:val="24"/>
              </w:rPr>
              <w:t xml:space="preserve"> </w:t>
            </w:r>
            <w:r w:rsidRPr="00F23F0A">
              <w:rPr>
                <w:rFonts w:hint="eastAsia"/>
                <w:sz w:val="24"/>
                <w:szCs w:val="24"/>
              </w:rPr>
              <w:t>破坏或者擅自移动矿区范围界桩或者地面标志的，由县级以上人民政府负责地质矿产管理工作的部门按照国务院地质矿产主管部门规定的权限，责令限期恢复</w:t>
            </w:r>
            <w:r w:rsidRPr="00F23F0A">
              <w:rPr>
                <w:rFonts w:hint="eastAsia"/>
                <w:sz w:val="24"/>
                <w:szCs w:val="24"/>
              </w:rPr>
              <w:t>;</w:t>
            </w:r>
            <w:r w:rsidRPr="00F23F0A">
              <w:rPr>
                <w:rFonts w:hint="eastAsia"/>
                <w:sz w:val="24"/>
                <w:szCs w:val="24"/>
              </w:rPr>
              <w:t>情节严重的，处</w:t>
            </w:r>
            <w:r w:rsidRPr="00F23F0A">
              <w:rPr>
                <w:rFonts w:hint="eastAsia"/>
                <w:sz w:val="24"/>
                <w:szCs w:val="24"/>
              </w:rPr>
              <w:t>3</w:t>
            </w:r>
            <w:r w:rsidRPr="00F23F0A">
              <w:rPr>
                <w:rFonts w:hint="eastAsia"/>
                <w:sz w:val="24"/>
                <w:szCs w:val="24"/>
              </w:rPr>
              <w:t>万元以下的罚款。</w:t>
            </w:r>
          </w:p>
        </w:tc>
        <w:tc>
          <w:tcPr>
            <w:tcW w:w="368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违法行为轻微，积极配合调查工作，在责令期限内改正，按照规定及时恢复矿区范围界桩或者地面标志，未造成危害后果的；</w:t>
            </w:r>
            <w:r w:rsidRPr="00F23F0A">
              <w:rPr>
                <w:rFonts w:hint="eastAsia"/>
                <w:sz w:val="24"/>
                <w:szCs w:val="24"/>
              </w:rPr>
              <w:t xml:space="preserve">                       2.</w:t>
            </w:r>
            <w:r w:rsidRPr="00F23F0A">
              <w:rPr>
                <w:rFonts w:hint="eastAsia"/>
                <w:sz w:val="24"/>
                <w:szCs w:val="24"/>
              </w:rPr>
              <w:t>初次违法，违法情节较轻且危害后果轻微，积极配合调查工作，在责令期限内改正，按照规定及时恢复矿区范围界桩或者地面标志，消除危害后果的。</w:t>
            </w:r>
            <w:r w:rsidRPr="00F23F0A">
              <w:rPr>
                <w:rFonts w:hint="eastAsia"/>
                <w:sz w:val="24"/>
                <w:szCs w:val="24"/>
              </w:rPr>
              <w:t xml:space="preserve">                                                                            </w:t>
            </w:r>
          </w:p>
        </w:tc>
        <w:tc>
          <w:tcPr>
            <w:tcW w:w="3118"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t xml:space="preserve"> </w:t>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560"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Pr>
                <w:rFonts w:hint="eastAsia"/>
                <w:sz w:val="24"/>
                <w:szCs w:val="24"/>
              </w:rPr>
              <w:t>第十师</w:t>
            </w:r>
            <w:r w:rsidRPr="00F23F0A">
              <w:rPr>
                <w:rFonts w:hint="eastAsia"/>
                <w:sz w:val="24"/>
                <w:szCs w:val="24"/>
              </w:rPr>
              <w:t>自然资源和规划局</w:t>
            </w:r>
          </w:p>
        </w:tc>
      </w:tr>
      <w:tr w:rsidR="006547AA" w:rsidRPr="00E67045" w:rsidTr="006547AA">
        <w:trPr>
          <w:trHeight w:val="848"/>
        </w:trPr>
        <w:tc>
          <w:tcPr>
            <w:tcW w:w="710" w:type="dxa"/>
            <w:noWrap/>
          </w:tcPr>
          <w:p w:rsidR="006547AA" w:rsidRPr="00F23F0A" w:rsidRDefault="006547AA" w:rsidP="006547AA">
            <w:pPr>
              <w:rPr>
                <w:b/>
                <w:bCs/>
                <w:sz w:val="24"/>
                <w:szCs w:val="24"/>
              </w:rPr>
            </w:pPr>
            <w:r w:rsidRPr="00F23F0A">
              <w:rPr>
                <w:rFonts w:hint="eastAsia"/>
                <w:b/>
                <w:bCs/>
                <w:sz w:val="24"/>
                <w:szCs w:val="24"/>
              </w:rPr>
              <w:lastRenderedPageBreak/>
              <w:t>序号</w:t>
            </w:r>
          </w:p>
        </w:tc>
        <w:tc>
          <w:tcPr>
            <w:tcW w:w="850" w:type="dxa"/>
          </w:tcPr>
          <w:p w:rsidR="006547AA" w:rsidRPr="00F23F0A" w:rsidRDefault="006547AA" w:rsidP="006547AA">
            <w:pPr>
              <w:rPr>
                <w:b/>
                <w:bCs/>
                <w:sz w:val="24"/>
                <w:szCs w:val="24"/>
              </w:rPr>
            </w:pPr>
            <w:r w:rsidRPr="00F23F0A">
              <w:rPr>
                <w:rFonts w:hint="eastAsia"/>
                <w:b/>
                <w:bCs/>
                <w:sz w:val="24"/>
                <w:szCs w:val="24"/>
              </w:rPr>
              <w:t>类别</w:t>
            </w:r>
          </w:p>
        </w:tc>
        <w:tc>
          <w:tcPr>
            <w:tcW w:w="1276" w:type="dxa"/>
          </w:tcPr>
          <w:p w:rsidR="006547AA" w:rsidRPr="00F23F0A" w:rsidRDefault="006547AA" w:rsidP="006547AA">
            <w:pPr>
              <w:jc w:val="center"/>
              <w:rPr>
                <w:b/>
                <w:bCs/>
                <w:sz w:val="24"/>
                <w:szCs w:val="24"/>
              </w:rPr>
            </w:pPr>
            <w:r w:rsidRPr="00F23F0A">
              <w:rPr>
                <w:rFonts w:hint="eastAsia"/>
                <w:b/>
                <w:bCs/>
                <w:sz w:val="24"/>
                <w:szCs w:val="24"/>
              </w:rPr>
              <w:t>违法事项</w:t>
            </w:r>
          </w:p>
        </w:tc>
        <w:tc>
          <w:tcPr>
            <w:tcW w:w="3685" w:type="dxa"/>
          </w:tcPr>
          <w:p w:rsidR="006547AA" w:rsidRPr="00F23F0A" w:rsidRDefault="006547AA" w:rsidP="006547AA">
            <w:pPr>
              <w:jc w:val="center"/>
              <w:rPr>
                <w:b/>
                <w:bCs/>
                <w:sz w:val="24"/>
                <w:szCs w:val="24"/>
              </w:rPr>
            </w:pPr>
            <w:r w:rsidRPr="00F23F0A">
              <w:rPr>
                <w:rFonts w:hint="eastAsia"/>
                <w:b/>
                <w:bCs/>
                <w:sz w:val="24"/>
                <w:szCs w:val="24"/>
              </w:rPr>
              <w:t>设定依据</w:t>
            </w:r>
          </w:p>
        </w:tc>
        <w:tc>
          <w:tcPr>
            <w:tcW w:w="3686" w:type="dxa"/>
          </w:tcPr>
          <w:p w:rsidR="006547AA" w:rsidRPr="00F23F0A" w:rsidRDefault="006547AA" w:rsidP="006547AA">
            <w:pPr>
              <w:jc w:val="center"/>
              <w:rPr>
                <w:b/>
                <w:bCs/>
                <w:sz w:val="24"/>
                <w:szCs w:val="24"/>
              </w:rPr>
            </w:pPr>
            <w:r w:rsidRPr="00F23F0A">
              <w:rPr>
                <w:rFonts w:hint="eastAsia"/>
                <w:b/>
                <w:bCs/>
                <w:sz w:val="24"/>
                <w:szCs w:val="24"/>
              </w:rPr>
              <w:t>不予行政处罚的情形</w:t>
            </w:r>
          </w:p>
        </w:tc>
        <w:tc>
          <w:tcPr>
            <w:tcW w:w="3118" w:type="dxa"/>
          </w:tcPr>
          <w:p w:rsidR="006547AA" w:rsidRPr="00F23F0A" w:rsidRDefault="006547AA" w:rsidP="006547AA">
            <w:pPr>
              <w:jc w:val="center"/>
              <w:rPr>
                <w:b/>
                <w:bCs/>
                <w:sz w:val="24"/>
                <w:szCs w:val="24"/>
              </w:rPr>
            </w:pPr>
            <w:r w:rsidRPr="00F23F0A">
              <w:rPr>
                <w:rFonts w:hint="eastAsia"/>
                <w:b/>
                <w:bCs/>
                <w:sz w:val="24"/>
                <w:szCs w:val="24"/>
              </w:rPr>
              <w:t>不予行政处罚的依据</w:t>
            </w:r>
          </w:p>
        </w:tc>
        <w:tc>
          <w:tcPr>
            <w:tcW w:w="1560" w:type="dxa"/>
          </w:tcPr>
          <w:p w:rsidR="006547AA" w:rsidRDefault="006547AA" w:rsidP="006547AA">
            <w:pPr>
              <w:jc w:val="center"/>
              <w:rPr>
                <w:rFonts w:hint="eastAsia"/>
                <w:b/>
                <w:bCs/>
                <w:sz w:val="24"/>
                <w:szCs w:val="24"/>
              </w:rPr>
            </w:pPr>
            <w:r w:rsidRPr="00F23F0A">
              <w:rPr>
                <w:rFonts w:hint="eastAsia"/>
                <w:b/>
                <w:bCs/>
                <w:sz w:val="24"/>
                <w:szCs w:val="24"/>
              </w:rPr>
              <w:t>后续监管</w:t>
            </w:r>
          </w:p>
          <w:p w:rsidR="006547AA" w:rsidRPr="00F23F0A" w:rsidRDefault="006547AA" w:rsidP="006547AA">
            <w:pPr>
              <w:jc w:val="center"/>
              <w:rPr>
                <w:b/>
                <w:bCs/>
                <w:sz w:val="24"/>
                <w:szCs w:val="24"/>
              </w:rPr>
            </w:pPr>
            <w:r w:rsidRPr="00F23F0A">
              <w:rPr>
                <w:rFonts w:hint="eastAsia"/>
                <w:b/>
                <w:bCs/>
                <w:sz w:val="24"/>
                <w:szCs w:val="24"/>
              </w:rPr>
              <w:t>措施</w:t>
            </w:r>
          </w:p>
        </w:tc>
        <w:tc>
          <w:tcPr>
            <w:tcW w:w="1134" w:type="dxa"/>
          </w:tcPr>
          <w:p w:rsidR="006547AA" w:rsidRDefault="006547AA" w:rsidP="006547AA">
            <w:pPr>
              <w:jc w:val="center"/>
              <w:rPr>
                <w:rFonts w:hint="eastAsia"/>
                <w:b/>
                <w:bCs/>
                <w:sz w:val="24"/>
                <w:szCs w:val="24"/>
              </w:rPr>
            </w:pPr>
            <w:r w:rsidRPr="00F23F0A">
              <w:rPr>
                <w:rFonts w:hint="eastAsia"/>
                <w:b/>
                <w:bCs/>
                <w:sz w:val="24"/>
                <w:szCs w:val="24"/>
              </w:rPr>
              <w:t>实施</w:t>
            </w:r>
          </w:p>
          <w:p w:rsidR="006547AA" w:rsidRPr="00F23F0A" w:rsidRDefault="006547AA" w:rsidP="006547AA">
            <w:pPr>
              <w:jc w:val="center"/>
              <w:rPr>
                <w:b/>
                <w:bCs/>
                <w:sz w:val="24"/>
                <w:szCs w:val="24"/>
              </w:rPr>
            </w:pPr>
            <w:r w:rsidRPr="00F23F0A">
              <w:rPr>
                <w:rFonts w:hint="eastAsia"/>
                <w:b/>
                <w:bCs/>
                <w:sz w:val="24"/>
                <w:szCs w:val="24"/>
              </w:rPr>
              <w:t>主体</w:t>
            </w:r>
          </w:p>
        </w:tc>
      </w:tr>
      <w:tr w:rsidR="006547AA" w:rsidRPr="00E67045" w:rsidTr="006547AA">
        <w:trPr>
          <w:trHeight w:val="8911"/>
        </w:trPr>
        <w:tc>
          <w:tcPr>
            <w:tcW w:w="710" w:type="dxa"/>
            <w:noWrap/>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12</w:t>
            </w:r>
          </w:p>
        </w:tc>
        <w:tc>
          <w:tcPr>
            <w:tcW w:w="850"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矿产</w:t>
            </w:r>
          </w:p>
        </w:tc>
        <w:tc>
          <w:tcPr>
            <w:tcW w:w="127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古生物化石收藏单位不符合收藏条件收藏古生物化石</w:t>
            </w:r>
          </w:p>
        </w:tc>
        <w:tc>
          <w:tcPr>
            <w:tcW w:w="3685" w:type="dxa"/>
            <w:hideMark/>
          </w:tcPr>
          <w:p w:rsidR="006547AA" w:rsidRPr="00F23F0A" w:rsidRDefault="006547AA" w:rsidP="00F23F0A">
            <w:pPr>
              <w:jc w:val="left"/>
              <w:rPr>
                <w:sz w:val="24"/>
                <w:szCs w:val="24"/>
              </w:rPr>
            </w:pPr>
            <w:r w:rsidRPr="00F23F0A">
              <w:rPr>
                <w:rFonts w:hint="eastAsia"/>
                <w:sz w:val="24"/>
                <w:szCs w:val="24"/>
              </w:rPr>
              <w:t>【行政法规】</w:t>
            </w:r>
            <w:r w:rsidRPr="00F23F0A">
              <w:rPr>
                <w:rFonts w:hint="eastAsia"/>
                <w:sz w:val="24"/>
                <w:szCs w:val="24"/>
              </w:rPr>
              <w:t xml:space="preserve">                                   </w:t>
            </w:r>
            <w:r w:rsidRPr="00F23F0A">
              <w:rPr>
                <w:rFonts w:hint="eastAsia"/>
                <w:sz w:val="24"/>
                <w:szCs w:val="24"/>
              </w:rPr>
              <w:br/>
              <w:t xml:space="preserve"> 1.</w:t>
            </w:r>
            <w:r w:rsidRPr="00F23F0A">
              <w:rPr>
                <w:rFonts w:hint="eastAsia"/>
                <w:sz w:val="24"/>
                <w:szCs w:val="24"/>
              </w:rPr>
              <w:t>《古生物化石保护条例》（</w:t>
            </w:r>
            <w:r w:rsidRPr="00F23F0A">
              <w:rPr>
                <w:rFonts w:hint="eastAsia"/>
                <w:sz w:val="24"/>
                <w:szCs w:val="24"/>
              </w:rPr>
              <w:t>2019</w:t>
            </w:r>
            <w:r w:rsidRPr="00F23F0A">
              <w:rPr>
                <w:rFonts w:hint="eastAsia"/>
                <w:sz w:val="24"/>
                <w:szCs w:val="24"/>
              </w:rPr>
              <w:t>年修订）第三十八条</w:t>
            </w:r>
            <w:r w:rsidRPr="00F23F0A">
              <w:rPr>
                <w:rFonts w:hint="eastAsia"/>
                <w:sz w:val="24"/>
                <w:szCs w:val="24"/>
              </w:rPr>
              <w:t xml:space="preserve"> </w:t>
            </w:r>
            <w:r w:rsidRPr="00F23F0A">
              <w:rPr>
                <w:rFonts w:hint="eastAsia"/>
                <w:sz w:val="24"/>
                <w:szCs w:val="24"/>
              </w:rPr>
              <w:t>古生物化石收藏单位不符合收藏条件收藏古生物化石的，由县级以上人民政府自然资源主管部门责令限期改正；逾期不改正的，处</w:t>
            </w:r>
            <w:r w:rsidRPr="00F23F0A">
              <w:rPr>
                <w:rFonts w:hint="eastAsia"/>
                <w:sz w:val="24"/>
                <w:szCs w:val="24"/>
              </w:rPr>
              <w:t>5</w:t>
            </w:r>
            <w:r w:rsidRPr="00F23F0A">
              <w:rPr>
                <w:rFonts w:hint="eastAsia"/>
                <w:sz w:val="24"/>
                <w:szCs w:val="24"/>
              </w:rPr>
              <w:t>万元以上</w:t>
            </w:r>
            <w:r w:rsidRPr="00F23F0A">
              <w:rPr>
                <w:rFonts w:hint="eastAsia"/>
                <w:sz w:val="24"/>
                <w:szCs w:val="24"/>
              </w:rPr>
              <w:t>10</w:t>
            </w:r>
            <w:r w:rsidRPr="00F23F0A">
              <w:rPr>
                <w:rFonts w:hint="eastAsia"/>
                <w:sz w:val="24"/>
                <w:szCs w:val="24"/>
              </w:rPr>
              <w:t>万元以下的罚款；已严重影响其收藏的重点保护古生物化石安全的，由国务院自然资源主管部门指定符合条件的收藏单位代为收藏，代为收藏的费用由原收藏单位承担。</w:t>
            </w:r>
            <w:r w:rsidRPr="00F23F0A">
              <w:rPr>
                <w:rFonts w:hint="eastAsia"/>
                <w:sz w:val="24"/>
                <w:szCs w:val="24"/>
              </w:rPr>
              <w:br/>
            </w:r>
            <w:r w:rsidRPr="00F23F0A">
              <w:rPr>
                <w:rFonts w:hint="eastAsia"/>
                <w:sz w:val="24"/>
                <w:szCs w:val="24"/>
              </w:rPr>
              <w:t>【部门规章】</w:t>
            </w:r>
            <w:r w:rsidRPr="00F23F0A">
              <w:rPr>
                <w:rFonts w:hint="eastAsia"/>
                <w:sz w:val="24"/>
                <w:szCs w:val="24"/>
              </w:rPr>
              <w:t xml:space="preserve">                                   </w:t>
            </w:r>
            <w:r w:rsidRPr="00F23F0A">
              <w:rPr>
                <w:rFonts w:hint="eastAsia"/>
                <w:sz w:val="24"/>
                <w:szCs w:val="24"/>
              </w:rPr>
              <w:br/>
              <w:t xml:space="preserve"> 2.</w:t>
            </w:r>
            <w:r w:rsidRPr="00F23F0A">
              <w:rPr>
                <w:rFonts w:hint="eastAsia"/>
                <w:sz w:val="24"/>
                <w:szCs w:val="24"/>
              </w:rPr>
              <w:t>《古生物化石保护条例实施办法》（</w:t>
            </w:r>
            <w:r w:rsidRPr="00F23F0A">
              <w:rPr>
                <w:rFonts w:hint="eastAsia"/>
                <w:sz w:val="24"/>
                <w:szCs w:val="24"/>
              </w:rPr>
              <w:t>2019</w:t>
            </w:r>
            <w:r w:rsidRPr="00F23F0A">
              <w:rPr>
                <w:rFonts w:hint="eastAsia"/>
                <w:sz w:val="24"/>
                <w:szCs w:val="24"/>
              </w:rPr>
              <w:t>年修正）第五十三条</w:t>
            </w:r>
            <w:r w:rsidRPr="00F23F0A">
              <w:rPr>
                <w:rFonts w:hint="eastAsia"/>
                <w:sz w:val="24"/>
                <w:szCs w:val="24"/>
              </w:rPr>
              <w:t xml:space="preserve"> </w:t>
            </w:r>
            <w:r w:rsidRPr="00F23F0A">
              <w:rPr>
                <w:rFonts w:hint="eastAsia"/>
                <w:sz w:val="24"/>
                <w:szCs w:val="24"/>
              </w:rPr>
              <w:t>收藏单位不符合本办法规定的收藏条件收藏古生物化石的，由县级以上人民政府自然资源主管部门责令限期改正；逾期不改正的，处</w:t>
            </w:r>
            <w:r w:rsidRPr="00F23F0A">
              <w:rPr>
                <w:rFonts w:hint="eastAsia"/>
                <w:sz w:val="24"/>
                <w:szCs w:val="24"/>
              </w:rPr>
              <w:t>5</w:t>
            </w:r>
            <w:r w:rsidRPr="00F23F0A">
              <w:rPr>
                <w:rFonts w:hint="eastAsia"/>
                <w:sz w:val="24"/>
                <w:szCs w:val="24"/>
              </w:rPr>
              <w:t>万元以上</w:t>
            </w:r>
            <w:r w:rsidRPr="00F23F0A">
              <w:rPr>
                <w:rFonts w:hint="eastAsia"/>
                <w:sz w:val="24"/>
                <w:szCs w:val="24"/>
              </w:rPr>
              <w:t>10</w:t>
            </w:r>
            <w:r w:rsidRPr="00F23F0A">
              <w:rPr>
                <w:rFonts w:hint="eastAsia"/>
                <w:sz w:val="24"/>
                <w:szCs w:val="24"/>
              </w:rPr>
              <w:t>万元以下的罚款；已严重影响其收藏的重点保护古生物化石安全的，由自然资源部指定符合本办法规定的收藏条件的收藏单位代为收藏，代为收藏的费用由原收藏单位承担。</w:t>
            </w:r>
          </w:p>
        </w:tc>
        <w:tc>
          <w:tcPr>
            <w:tcW w:w="368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违法行为轻微，积极配合调查工作，在责令期限内改正，按照规定的收藏条件，及时采取措施，进行整改并验收达标，未造成危害后果的；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初次违法且危害后果轻微，积极配合调查工作，在责令期限内改正，按照规定的收藏条件，及时采取措施，进行整改并验收达标，消除危害后果的；</w:t>
            </w:r>
            <w:r w:rsidRPr="00F23F0A">
              <w:rPr>
                <w:rFonts w:hint="eastAsia"/>
                <w:sz w:val="24"/>
                <w:szCs w:val="24"/>
              </w:rPr>
              <w:t xml:space="preserve">                3.</w:t>
            </w:r>
            <w:r w:rsidRPr="00F23F0A">
              <w:rPr>
                <w:rFonts w:hint="eastAsia"/>
                <w:sz w:val="24"/>
                <w:szCs w:val="24"/>
              </w:rPr>
              <w:t>当事人在行政机关</w:t>
            </w:r>
            <w:proofErr w:type="gramStart"/>
            <w:r w:rsidRPr="00F23F0A">
              <w:rPr>
                <w:rFonts w:hint="eastAsia"/>
                <w:sz w:val="24"/>
                <w:szCs w:val="24"/>
              </w:rPr>
              <w:t>作出</w:t>
            </w:r>
            <w:proofErr w:type="gramEnd"/>
            <w:r w:rsidRPr="00F23F0A">
              <w:rPr>
                <w:rFonts w:hint="eastAsia"/>
                <w:sz w:val="24"/>
                <w:szCs w:val="24"/>
              </w:rPr>
              <w:t>行政处罚前，主动提供证据，证明无主观过错；提供的证据具有真实性、合法性、关联性，行政机关对证据进行实质审查，认为证据充分的。</w:t>
            </w:r>
            <w:r w:rsidRPr="00F23F0A">
              <w:rPr>
                <w:rFonts w:hint="eastAsia"/>
                <w:sz w:val="24"/>
                <w:szCs w:val="24"/>
              </w:rPr>
              <w:t xml:space="preserve">                                    </w:t>
            </w:r>
          </w:p>
        </w:tc>
        <w:tc>
          <w:tcPr>
            <w:tcW w:w="3118"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560"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Pr>
                <w:rFonts w:hint="eastAsia"/>
                <w:sz w:val="24"/>
                <w:szCs w:val="24"/>
              </w:rPr>
              <w:t>第十师</w:t>
            </w:r>
            <w:r w:rsidRPr="00F23F0A">
              <w:rPr>
                <w:rFonts w:hint="eastAsia"/>
                <w:sz w:val="24"/>
                <w:szCs w:val="24"/>
              </w:rPr>
              <w:t>自然资源和规划局</w:t>
            </w:r>
          </w:p>
        </w:tc>
      </w:tr>
      <w:tr w:rsidR="006547AA" w:rsidRPr="00E67045" w:rsidTr="006547AA">
        <w:trPr>
          <w:trHeight w:val="848"/>
        </w:trPr>
        <w:tc>
          <w:tcPr>
            <w:tcW w:w="710" w:type="dxa"/>
            <w:noWrap/>
          </w:tcPr>
          <w:p w:rsidR="006547AA" w:rsidRPr="00F23F0A" w:rsidRDefault="006547AA" w:rsidP="006547AA">
            <w:pPr>
              <w:rPr>
                <w:b/>
                <w:bCs/>
                <w:sz w:val="24"/>
                <w:szCs w:val="24"/>
              </w:rPr>
            </w:pPr>
            <w:r w:rsidRPr="00F23F0A">
              <w:rPr>
                <w:rFonts w:hint="eastAsia"/>
                <w:b/>
                <w:bCs/>
                <w:sz w:val="24"/>
                <w:szCs w:val="24"/>
              </w:rPr>
              <w:lastRenderedPageBreak/>
              <w:t>序号</w:t>
            </w:r>
          </w:p>
        </w:tc>
        <w:tc>
          <w:tcPr>
            <w:tcW w:w="850" w:type="dxa"/>
          </w:tcPr>
          <w:p w:rsidR="006547AA" w:rsidRPr="00F23F0A" w:rsidRDefault="006547AA" w:rsidP="006547AA">
            <w:pPr>
              <w:rPr>
                <w:b/>
                <w:bCs/>
                <w:sz w:val="24"/>
                <w:szCs w:val="24"/>
              </w:rPr>
            </w:pPr>
            <w:r w:rsidRPr="00F23F0A">
              <w:rPr>
                <w:rFonts w:hint="eastAsia"/>
                <w:b/>
                <w:bCs/>
                <w:sz w:val="24"/>
                <w:szCs w:val="24"/>
              </w:rPr>
              <w:t>类别</w:t>
            </w:r>
          </w:p>
        </w:tc>
        <w:tc>
          <w:tcPr>
            <w:tcW w:w="1276" w:type="dxa"/>
          </w:tcPr>
          <w:p w:rsidR="006547AA" w:rsidRPr="00F23F0A" w:rsidRDefault="006547AA" w:rsidP="006547AA">
            <w:pPr>
              <w:jc w:val="center"/>
              <w:rPr>
                <w:b/>
                <w:bCs/>
                <w:sz w:val="24"/>
                <w:szCs w:val="24"/>
              </w:rPr>
            </w:pPr>
            <w:r w:rsidRPr="00F23F0A">
              <w:rPr>
                <w:rFonts w:hint="eastAsia"/>
                <w:b/>
                <w:bCs/>
                <w:sz w:val="24"/>
                <w:szCs w:val="24"/>
              </w:rPr>
              <w:t>违法事项</w:t>
            </w:r>
          </w:p>
        </w:tc>
        <w:tc>
          <w:tcPr>
            <w:tcW w:w="3685" w:type="dxa"/>
          </w:tcPr>
          <w:p w:rsidR="006547AA" w:rsidRPr="00F23F0A" w:rsidRDefault="006547AA" w:rsidP="006547AA">
            <w:pPr>
              <w:jc w:val="center"/>
              <w:rPr>
                <w:b/>
                <w:bCs/>
                <w:sz w:val="24"/>
                <w:szCs w:val="24"/>
              </w:rPr>
            </w:pPr>
            <w:r w:rsidRPr="00F23F0A">
              <w:rPr>
                <w:rFonts w:hint="eastAsia"/>
                <w:b/>
                <w:bCs/>
                <w:sz w:val="24"/>
                <w:szCs w:val="24"/>
              </w:rPr>
              <w:t>设定依据</w:t>
            </w:r>
          </w:p>
        </w:tc>
        <w:tc>
          <w:tcPr>
            <w:tcW w:w="3686" w:type="dxa"/>
          </w:tcPr>
          <w:p w:rsidR="006547AA" w:rsidRPr="00F23F0A" w:rsidRDefault="006547AA" w:rsidP="006547AA">
            <w:pPr>
              <w:jc w:val="center"/>
              <w:rPr>
                <w:b/>
                <w:bCs/>
                <w:sz w:val="24"/>
                <w:szCs w:val="24"/>
              </w:rPr>
            </w:pPr>
            <w:r w:rsidRPr="00F23F0A">
              <w:rPr>
                <w:rFonts w:hint="eastAsia"/>
                <w:b/>
                <w:bCs/>
                <w:sz w:val="24"/>
                <w:szCs w:val="24"/>
              </w:rPr>
              <w:t>不予行政处罚的情形</w:t>
            </w:r>
          </w:p>
        </w:tc>
        <w:tc>
          <w:tcPr>
            <w:tcW w:w="3118" w:type="dxa"/>
          </w:tcPr>
          <w:p w:rsidR="006547AA" w:rsidRPr="00F23F0A" w:rsidRDefault="006547AA" w:rsidP="006547AA">
            <w:pPr>
              <w:jc w:val="center"/>
              <w:rPr>
                <w:b/>
                <w:bCs/>
                <w:sz w:val="24"/>
                <w:szCs w:val="24"/>
              </w:rPr>
            </w:pPr>
            <w:r w:rsidRPr="00F23F0A">
              <w:rPr>
                <w:rFonts w:hint="eastAsia"/>
                <w:b/>
                <w:bCs/>
                <w:sz w:val="24"/>
                <w:szCs w:val="24"/>
              </w:rPr>
              <w:t>不予行政处罚的依据</w:t>
            </w:r>
          </w:p>
        </w:tc>
        <w:tc>
          <w:tcPr>
            <w:tcW w:w="1560" w:type="dxa"/>
          </w:tcPr>
          <w:p w:rsidR="006547AA" w:rsidRDefault="006547AA" w:rsidP="006547AA">
            <w:pPr>
              <w:jc w:val="center"/>
              <w:rPr>
                <w:rFonts w:hint="eastAsia"/>
                <w:b/>
                <w:bCs/>
                <w:sz w:val="24"/>
                <w:szCs w:val="24"/>
              </w:rPr>
            </w:pPr>
            <w:r w:rsidRPr="00F23F0A">
              <w:rPr>
                <w:rFonts w:hint="eastAsia"/>
                <w:b/>
                <w:bCs/>
                <w:sz w:val="24"/>
                <w:szCs w:val="24"/>
              </w:rPr>
              <w:t>后续监管</w:t>
            </w:r>
          </w:p>
          <w:p w:rsidR="006547AA" w:rsidRPr="00F23F0A" w:rsidRDefault="006547AA" w:rsidP="006547AA">
            <w:pPr>
              <w:jc w:val="center"/>
              <w:rPr>
                <w:b/>
                <w:bCs/>
                <w:sz w:val="24"/>
                <w:szCs w:val="24"/>
              </w:rPr>
            </w:pPr>
            <w:r w:rsidRPr="00F23F0A">
              <w:rPr>
                <w:rFonts w:hint="eastAsia"/>
                <w:b/>
                <w:bCs/>
                <w:sz w:val="24"/>
                <w:szCs w:val="24"/>
              </w:rPr>
              <w:t>措施</w:t>
            </w:r>
          </w:p>
        </w:tc>
        <w:tc>
          <w:tcPr>
            <w:tcW w:w="1134" w:type="dxa"/>
          </w:tcPr>
          <w:p w:rsidR="006547AA" w:rsidRDefault="006547AA" w:rsidP="006547AA">
            <w:pPr>
              <w:jc w:val="center"/>
              <w:rPr>
                <w:rFonts w:hint="eastAsia"/>
                <w:b/>
                <w:bCs/>
                <w:sz w:val="24"/>
                <w:szCs w:val="24"/>
              </w:rPr>
            </w:pPr>
            <w:r w:rsidRPr="00F23F0A">
              <w:rPr>
                <w:rFonts w:hint="eastAsia"/>
                <w:b/>
                <w:bCs/>
                <w:sz w:val="24"/>
                <w:szCs w:val="24"/>
              </w:rPr>
              <w:t>实施</w:t>
            </w:r>
          </w:p>
          <w:p w:rsidR="006547AA" w:rsidRPr="00F23F0A" w:rsidRDefault="006547AA" w:rsidP="006547AA">
            <w:pPr>
              <w:jc w:val="center"/>
              <w:rPr>
                <w:b/>
                <w:bCs/>
                <w:sz w:val="24"/>
                <w:szCs w:val="24"/>
              </w:rPr>
            </w:pPr>
            <w:r w:rsidRPr="00F23F0A">
              <w:rPr>
                <w:rFonts w:hint="eastAsia"/>
                <w:b/>
                <w:bCs/>
                <w:sz w:val="24"/>
                <w:szCs w:val="24"/>
              </w:rPr>
              <w:t>主体</w:t>
            </w:r>
          </w:p>
        </w:tc>
      </w:tr>
      <w:tr w:rsidR="006547AA" w:rsidRPr="00E67045" w:rsidTr="00B13E40">
        <w:trPr>
          <w:trHeight w:val="8478"/>
        </w:trPr>
        <w:tc>
          <w:tcPr>
            <w:tcW w:w="710" w:type="dxa"/>
            <w:noWrap/>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13</w:t>
            </w:r>
          </w:p>
        </w:tc>
        <w:tc>
          <w:tcPr>
            <w:tcW w:w="850"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矿产</w:t>
            </w:r>
          </w:p>
        </w:tc>
        <w:tc>
          <w:tcPr>
            <w:tcW w:w="127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国有收藏单位违法转让、交换、赠与其收藏的重点保护古生物化石</w:t>
            </w:r>
          </w:p>
        </w:tc>
        <w:tc>
          <w:tcPr>
            <w:tcW w:w="3685" w:type="dxa"/>
            <w:hideMark/>
          </w:tcPr>
          <w:p w:rsidR="006547AA" w:rsidRPr="00F23F0A" w:rsidRDefault="006547AA" w:rsidP="00F23F0A">
            <w:pPr>
              <w:jc w:val="left"/>
              <w:rPr>
                <w:sz w:val="24"/>
                <w:szCs w:val="24"/>
              </w:rPr>
            </w:pPr>
            <w:r w:rsidRPr="00F23F0A">
              <w:rPr>
                <w:rFonts w:hint="eastAsia"/>
                <w:sz w:val="24"/>
                <w:szCs w:val="24"/>
              </w:rPr>
              <w:t>【行政法规】</w:t>
            </w:r>
            <w:r w:rsidRPr="00F23F0A">
              <w:rPr>
                <w:rFonts w:hint="eastAsia"/>
                <w:sz w:val="24"/>
                <w:szCs w:val="24"/>
              </w:rPr>
              <w:t xml:space="preserve">                                        </w:t>
            </w:r>
            <w:r w:rsidRPr="00F23F0A">
              <w:rPr>
                <w:rFonts w:hint="eastAsia"/>
                <w:sz w:val="24"/>
                <w:szCs w:val="24"/>
              </w:rPr>
              <w:br w:type="page"/>
              <w:t>1.</w:t>
            </w:r>
            <w:r w:rsidRPr="00F23F0A">
              <w:rPr>
                <w:rFonts w:hint="eastAsia"/>
                <w:sz w:val="24"/>
                <w:szCs w:val="24"/>
              </w:rPr>
              <w:t>《古生物化石保护条例》（</w:t>
            </w:r>
            <w:r w:rsidRPr="00F23F0A">
              <w:rPr>
                <w:rFonts w:hint="eastAsia"/>
                <w:sz w:val="24"/>
                <w:szCs w:val="24"/>
              </w:rPr>
              <w:t>2019</w:t>
            </w:r>
            <w:r w:rsidRPr="00F23F0A">
              <w:rPr>
                <w:rFonts w:hint="eastAsia"/>
                <w:sz w:val="24"/>
                <w:szCs w:val="24"/>
              </w:rPr>
              <w:t>年修订）第四十一条</w:t>
            </w:r>
            <w:r w:rsidRPr="00F23F0A">
              <w:rPr>
                <w:rFonts w:hint="eastAsia"/>
                <w:sz w:val="24"/>
                <w:szCs w:val="24"/>
              </w:rPr>
              <w:t xml:space="preserve"> </w:t>
            </w:r>
            <w:r w:rsidRPr="00F23F0A">
              <w:rPr>
                <w:rFonts w:hint="eastAsia"/>
                <w:sz w:val="24"/>
                <w:szCs w:val="24"/>
              </w:rPr>
              <w:t>国有收藏单位将其收藏的重点保护古生物化石违法转让、交换、赠与给非国有收藏单位或者个人的，对国有收藏单位处</w:t>
            </w:r>
            <w:r w:rsidRPr="00F23F0A">
              <w:rPr>
                <w:rFonts w:hint="eastAsia"/>
                <w:sz w:val="24"/>
                <w:szCs w:val="24"/>
              </w:rPr>
              <w:t>20</w:t>
            </w:r>
            <w:r w:rsidRPr="00F23F0A">
              <w:rPr>
                <w:rFonts w:hint="eastAsia"/>
                <w:sz w:val="24"/>
                <w:szCs w:val="24"/>
              </w:rPr>
              <w:t>万元以上</w:t>
            </w:r>
            <w:r w:rsidRPr="00F23F0A">
              <w:rPr>
                <w:rFonts w:hint="eastAsia"/>
                <w:sz w:val="24"/>
                <w:szCs w:val="24"/>
              </w:rPr>
              <w:t>50</w:t>
            </w:r>
            <w:r w:rsidRPr="00F23F0A">
              <w:rPr>
                <w:rFonts w:hint="eastAsia"/>
                <w:sz w:val="24"/>
                <w:szCs w:val="24"/>
              </w:rPr>
              <w:t>万元以下的罚款，对直接负责的主管人员和其他直接责任人员依法给予处分</w:t>
            </w:r>
            <w:r w:rsidRPr="00F23F0A">
              <w:rPr>
                <w:rFonts w:hint="eastAsia"/>
                <w:sz w:val="24"/>
                <w:szCs w:val="24"/>
              </w:rPr>
              <w:t>;</w:t>
            </w:r>
            <w:r w:rsidRPr="00F23F0A">
              <w:rPr>
                <w:rFonts w:hint="eastAsia"/>
                <w:sz w:val="24"/>
                <w:szCs w:val="24"/>
              </w:rPr>
              <w:t>构成犯罪的，依法追究刑事责任。</w:t>
            </w:r>
            <w:r w:rsidRPr="00F23F0A">
              <w:rPr>
                <w:rFonts w:hint="eastAsia"/>
                <w:sz w:val="24"/>
                <w:szCs w:val="24"/>
              </w:rPr>
              <w:br w:type="page"/>
            </w:r>
            <w:r w:rsidRPr="00F23F0A">
              <w:rPr>
                <w:rFonts w:hint="eastAsia"/>
                <w:sz w:val="24"/>
                <w:szCs w:val="24"/>
              </w:rPr>
              <w:t>【部门规章】</w:t>
            </w:r>
            <w:r w:rsidRPr="00F23F0A">
              <w:rPr>
                <w:rFonts w:hint="eastAsia"/>
                <w:sz w:val="24"/>
                <w:szCs w:val="24"/>
              </w:rPr>
              <w:t xml:space="preserve">                                        </w:t>
            </w:r>
            <w:r w:rsidRPr="00F23F0A">
              <w:rPr>
                <w:rFonts w:hint="eastAsia"/>
                <w:sz w:val="24"/>
                <w:szCs w:val="24"/>
              </w:rPr>
              <w:br w:type="page"/>
              <w:t>2.</w:t>
            </w:r>
            <w:r w:rsidRPr="00F23F0A">
              <w:rPr>
                <w:rFonts w:hint="eastAsia"/>
                <w:sz w:val="24"/>
                <w:szCs w:val="24"/>
              </w:rPr>
              <w:t>《古生物化石保护条例实施办法》（</w:t>
            </w:r>
            <w:r w:rsidRPr="00F23F0A">
              <w:rPr>
                <w:rFonts w:hint="eastAsia"/>
                <w:sz w:val="24"/>
                <w:szCs w:val="24"/>
              </w:rPr>
              <w:t>2019</w:t>
            </w:r>
            <w:r w:rsidRPr="00F23F0A">
              <w:rPr>
                <w:rFonts w:hint="eastAsia"/>
                <w:sz w:val="24"/>
                <w:szCs w:val="24"/>
              </w:rPr>
              <w:t>年修正）第五十五条</w:t>
            </w:r>
            <w:r w:rsidRPr="00F23F0A">
              <w:rPr>
                <w:rFonts w:hint="eastAsia"/>
                <w:sz w:val="24"/>
                <w:szCs w:val="24"/>
              </w:rPr>
              <w:t xml:space="preserve"> </w:t>
            </w:r>
            <w:r w:rsidRPr="00F23F0A">
              <w:rPr>
                <w:rFonts w:hint="eastAsia"/>
                <w:sz w:val="24"/>
                <w:szCs w:val="24"/>
              </w:rPr>
              <w:t>国有收藏单位将其收藏的重点保护古生物化石违法转让、交换、赠与给非国有收藏单位或者个人的，由县级以上人民政府自然资源主管部门责令限期改正；逾期不改正的，涉及三级重点保护古生物化石的，对国有收藏单位处</w:t>
            </w:r>
            <w:r w:rsidRPr="00F23F0A">
              <w:rPr>
                <w:rFonts w:hint="eastAsia"/>
                <w:sz w:val="24"/>
                <w:szCs w:val="24"/>
              </w:rPr>
              <w:t>20</w:t>
            </w:r>
            <w:r w:rsidRPr="00F23F0A">
              <w:rPr>
                <w:rFonts w:hint="eastAsia"/>
                <w:sz w:val="24"/>
                <w:szCs w:val="24"/>
              </w:rPr>
              <w:t>万元以上</w:t>
            </w:r>
            <w:r w:rsidRPr="00F23F0A">
              <w:rPr>
                <w:rFonts w:hint="eastAsia"/>
                <w:sz w:val="24"/>
                <w:szCs w:val="24"/>
              </w:rPr>
              <w:t>30</w:t>
            </w:r>
            <w:r w:rsidRPr="00F23F0A">
              <w:rPr>
                <w:rFonts w:hint="eastAsia"/>
                <w:sz w:val="24"/>
                <w:szCs w:val="24"/>
              </w:rPr>
              <w:t>万元以下罚款；涉及二级重点保护古生物化石的，对国有收藏单位处</w:t>
            </w:r>
            <w:r w:rsidRPr="00F23F0A">
              <w:rPr>
                <w:rFonts w:hint="eastAsia"/>
                <w:sz w:val="24"/>
                <w:szCs w:val="24"/>
              </w:rPr>
              <w:t>30</w:t>
            </w:r>
            <w:r w:rsidRPr="00F23F0A">
              <w:rPr>
                <w:rFonts w:hint="eastAsia"/>
                <w:sz w:val="24"/>
                <w:szCs w:val="24"/>
              </w:rPr>
              <w:t>万元以上</w:t>
            </w:r>
            <w:r w:rsidRPr="00F23F0A">
              <w:rPr>
                <w:rFonts w:hint="eastAsia"/>
                <w:sz w:val="24"/>
                <w:szCs w:val="24"/>
              </w:rPr>
              <w:t>40</w:t>
            </w:r>
            <w:r w:rsidRPr="00F23F0A">
              <w:rPr>
                <w:rFonts w:hint="eastAsia"/>
                <w:sz w:val="24"/>
                <w:szCs w:val="24"/>
              </w:rPr>
              <w:t>万元以下罚款；涉及一级重点保护古生物化石的，对国有收藏单位处</w:t>
            </w:r>
            <w:r w:rsidRPr="00F23F0A">
              <w:rPr>
                <w:rFonts w:hint="eastAsia"/>
                <w:sz w:val="24"/>
                <w:szCs w:val="24"/>
              </w:rPr>
              <w:t>40</w:t>
            </w:r>
            <w:r w:rsidRPr="00F23F0A">
              <w:rPr>
                <w:rFonts w:hint="eastAsia"/>
                <w:sz w:val="24"/>
                <w:szCs w:val="24"/>
              </w:rPr>
              <w:t>万元以上</w:t>
            </w:r>
            <w:r w:rsidRPr="00F23F0A">
              <w:rPr>
                <w:rFonts w:hint="eastAsia"/>
                <w:sz w:val="24"/>
                <w:szCs w:val="24"/>
              </w:rPr>
              <w:t>50</w:t>
            </w:r>
            <w:r w:rsidRPr="00F23F0A">
              <w:rPr>
                <w:rFonts w:hint="eastAsia"/>
                <w:sz w:val="24"/>
                <w:szCs w:val="24"/>
              </w:rPr>
              <w:t>万元以下罚款，对直接负责的主管人员和其他直接责任人员依法给予处分；构成犯罪的，依法追究刑事责任。</w:t>
            </w:r>
          </w:p>
        </w:tc>
        <w:tc>
          <w:tcPr>
            <w:tcW w:w="368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违法行为轻微，没有违法所得，在责令期限内改正，按照规定及时恢复已经转让、赠与给非国有收藏单位或者个人的重点保护古生物化石至原处，未造成危害后果的；</w:t>
            </w:r>
            <w:r w:rsidRPr="00F23F0A">
              <w:rPr>
                <w:rFonts w:hint="eastAsia"/>
                <w:sz w:val="24"/>
                <w:szCs w:val="24"/>
              </w:rPr>
              <w:t xml:space="preserve">                               2.</w:t>
            </w:r>
            <w:r w:rsidRPr="00F23F0A">
              <w:rPr>
                <w:rFonts w:hint="eastAsia"/>
                <w:sz w:val="24"/>
                <w:szCs w:val="24"/>
              </w:rPr>
              <w:t>初次违法，没有违法所得且危害后果轻微，在责令期限内改正，按照规定及时恢复已经转让、赠与给非国有收藏单位或者个人的重点保护古生物化石至原处，消除危害后果的。</w:t>
            </w:r>
            <w:r w:rsidRPr="00F23F0A">
              <w:rPr>
                <w:rFonts w:hint="eastAsia"/>
                <w:sz w:val="24"/>
                <w:szCs w:val="24"/>
              </w:rPr>
              <w:t xml:space="preserve">                                                                                       </w:t>
            </w:r>
          </w:p>
        </w:tc>
        <w:tc>
          <w:tcPr>
            <w:tcW w:w="3118"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type="page"/>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ype="page"/>
            </w:r>
          </w:p>
        </w:tc>
        <w:tc>
          <w:tcPr>
            <w:tcW w:w="1560"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Pr>
                <w:rFonts w:hint="eastAsia"/>
                <w:sz w:val="24"/>
                <w:szCs w:val="24"/>
              </w:rPr>
              <w:t>第十师</w:t>
            </w:r>
            <w:r w:rsidRPr="00F23F0A">
              <w:rPr>
                <w:rFonts w:hint="eastAsia"/>
                <w:sz w:val="24"/>
                <w:szCs w:val="24"/>
              </w:rPr>
              <w:t>自然资源和规划局</w:t>
            </w:r>
          </w:p>
        </w:tc>
      </w:tr>
      <w:tr w:rsidR="006547AA" w:rsidRPr="00E67045" w:rsidTr="006547AA">
        <w:trPr>
          <w:trHeight w:val="848"/>
        </w:trPr>
        <w:tc>
          <w:tcPr>
            <w:tcW w:w="710" w:type="dxa"/>
            <w:noWrap/>
          </w:tcPr>
          <w:p w:rsidR="006547AA" w:rsidRPr="00F23F0A" w:rsidRDefault="006547AA" w:rsidP="006547AA">
            <w:pPr>
              <w:rPr>
                <w:b/>
                <w:bCs/>
                <w:sz w:val="24"/>
                <w:szCs w:val="24"/>
              </w:rPr>
            </w:pPr>
            <w:r w:rsidRPr="00F23F0A">
              <w:rPr>
                <w:rFonts w:hint="eastAsia"/>
                <w:b/>
                <w:bCs/>
                <w:sz w:val="24"/>
                <w:szCs w:val="24"/>
              </w:rPr>
              <w:lastRenderedPageBreak/>
              <w:t>序号</w:t>
            </w:r>
          </w:p>
        </w:tc>
        <w:tc>
          <w:tcPr>
            <w:tcW w:w="850" w:type="dxa"/>
          </w:tcPr>
          <w:p w:rsidR="006547AA" w:rsidRPr="00F23F0A" w:rsidRDefault="006547AA" w:rsidP="006547AA">
            <w:pPr>
              <w:rPr>
                <w:b/>
                <w:bCs/>
                <w:sz w:val="24"/>
                <w:szCs w:val="24"/>
              </w:rPr>
            </w:pPr>
            <w:r w:rsidRPr="00F23F0A">
              <w:rPr>
                <w:rFonts w:hint="eastAsia"/>
                <w:b/>
                <w:bCs/>
                <w:sz w:val="24"/>
                <w:szCs w:val="24"/>
              </w:rPr>
              <w:t>类别</w:t>
            </w:r>
          </w:p>
        </w:tc>
        <w:tc>
          <w:tcPr>
            <w:tcW w:w="1276" w:type="dxa"/>
          </w:tcPr>
          <w:p w:rsidR="006547AA" w:rsidRPr="00F23F0A" w:rsidRDefault="006547AA" w:rsidP="006547AA">
            <w:pPr>
              <w:jc w:val="center"/>
              <w:rPr>
                <w:b/>
                <w:bCs/>
                <w:sz w:val="24"/>
                <w:szCs w:val="24"/>
              </w:rPr>
            </w:pPr>
            <w:r w:rsidRPr="00F23F0A">
              <w:rPr>
                <w:rFonts w:hint="eastAsia"/>
                <w:b/>
                <w:bCs/>
                <w:sz w:val="24"/>
                <w:szCs w:val="24"/>
              </w:rPr>
              <w:t>违法事项</w:t>
            </w:r>
          </w:p>
        </w:tc>
        <w:tc>
          <w:tcPr>
            <w:tcW w:w="3685" w:type="dxa"/>
          </w:tcPr>
          <w:p w:rsidR="006547AA" w:rsidRPr="00F23F0A" w:rsidRDefault="006547AA" w:rsidP="006547AA">
            <w:pPr>
              <w:jc w:val="center"/>
              <w:rPr>
                <w:b/>
                <w:bCs/>
                <w:sz w:val="24"/>
                <w:szCs w:val="24"/>
              </w:rPr>
            </w:pPr>
            <w:r w:rsidRPr="00F23F0A">
              <w:rPr>
                <w:rFonts w:hint="eastAsia"/>
                <w:b/>
                <w:bCs/>
                <w:sz w:val="24"/>
                <w:szCs w:val="24"/>
              </w:rPr>
              <w:t>设定依据</w:t>
            </w:r>
          </w:p>
        </w:tc>
        <w:tc>
          <w:tcPr>
            <w:tcW w:w="3686" w:type="dxa"/>
          </w:tcPr>
          <w:p w:rsidR="006547AA" w:rsidRPr="00F23F0A" w:rsidRDefault="006547AA" w:rsidP="006547AA">
            <w:pPr>
              <w:jc w:val="center"/>
              <w:rPr>
                <w:b/>
                <w:bCs/>
                <w:sz w:val="24"/>
                <w:szCs w:val="24"/>
              </w:rPr>
            </w:pPr>
            <w:r w:rsidRPr="00F23F0A">
              <w:rPr>
                <w:rFonts w:hint="eastAsia"/>
                <w:b/>
                <w:bCs/>
                <w:sz w:val="24"/>
                <w:szCs w:val="24"/>
              </w:rPr>
              <w:t>不予行政处罚的情形</w:t>
            </w:r>
          </w:p>
        </w:tc>
        <w:tc>
          <w:tcPr>
            <w:tcW w:w="3118" w:type="dxa"/>
          </w:tcPr>
          <w:p w:rsidR="006547AA" w:rsidRPr="00F23F0A" w:rsidRDefault="006547AA" w:rsidP="006547AA">
            <w:pPr>
              <w:jc w:val="center"/>
              <w:rPr>
                <w:b/>
                <w:bCs/>
                <w:sz w:val="24"/>
                <w:szCs w:val="24"/>
              </w:rPr>
            </w:pPr>
            <w:r w:rsidRPr="00F23F0A">
              <w:rPr>
                <w:rFonts w:hint="eastAsia"/>
                <w:b/>
                <w:bCs/>
                <w:sz w:val="24"/>
                <w:szCs w:val="24"/>
              </w:rPr>
              <w:t>不予行政处罚的依据</w:t>
            </w:r>
          </w:p>
        </w:tc>
        <w:tc>
          <w:tcPr>
            <w:tcW w:w="1560" w:type="dxa"/>
          </w:tcPr>
          <w:p w:rsidR="006547AA" w:rsidRDefault="006547AA" w:rsidP="006547AA">
            <w:pPr>
              <w:jc w:val="center"/>
              <w:rPr>
                <w:rFonts w:hint="eastAsia"/>
                <w:b/>
                <w:bCs/>
                <w:sz w:val="24"/>
                <w:szCs w:val="24"/>
              </w:rPr>
            </w:pPr>
            <w:r w:rsidRPr="00F23F0A">
              <w:rPr>
                <w:rFonts w:hint="eastAsia"/>
                <w:b/>
                <w:bCs/>
                <w:sz w:val="24"/>
                <w:szCs w:val="24"/>
              </w:rPr>
              <w:t>后续监管</w:t>
            </w:r>
          </w:p>
          <w:p w:rsidR="006547AA" w:rsidRPr="00F23F0A" w:rsidRDefault="006547AA" w:rsidP="006547AA">
            <w:pPr>
              <w:jc w:val="center"/>
              <w:rPr>
                <w:b/>
                <w:bCs/>
                <w:sz w:val="24"/>
                <w:szCs w:val="24"/>
              </w:rPr>
            </w:pPr>
            <w:r w:rsidRPr="00F23F0A">
              <w:rPr>
                <w:rFonts w:hint="eastAsia"/>
                <w:b/>
                <w:bCs/>
                <w:sz w:val="24"/>
                <w:szCs w:val="24"/>
              </w:rPr>
              <w:t>措施</w:t>
            </w:r>
          </w:p>
        </w:tc>
        <w:tc>
          <w:tcPr>
            <w:tcW w:w="1134" w:type="dxa"/>
          </w:tcPr>
          <w:p w:rsidR="006547AA" w:rsidRDefault="006547AA" w:rsidP="006547AA">
            <w:pPr>
              <w:jc w:val="center"/>
              <w:rPr>
                <w:rFonts w:hint="eastAsia"/>
                <w:b/>
                <w:bCs/>
                <w:sz w:val="24"/>
                <w:szCs w:val="24"/>
              </w:rPr>
            </w:pPr>
            <w:r w:rsidRPr="00F23F0A">
              <w:rPr>
                <w:rFonts w:hint="eastAsia"/>
                <w:b/>
                <w:bCs/>
                <w:sz w:val="24"/>
                <w:szCs w:val="24"/>
              </w:rPr>
              <w:t>实施</w:t>
            </w:r>
          </w:p>
          <w:p w:rsidR="006547AA" w:rsidRPr="00F23F0A" w:rsidRDefault="006547AA" w:rsidP="006547AA">
            <w:pPr>
              <w:jc w:val="center"/>
              <w:rPr>
                <w:b/>
                <w:bCs/>
                <w:sz w:val="24"/>
                <w:szCs w:val="24"/>
              </w:rPr>
            </w:pPr>
            <w:r w:rsidRPr="00F23F0A">
              <w:rPr>
                <w:rFonts w:hint="eastAsia"/>
                <w:b/>
                <w:bCs/>
                <w:sz w:val="24"/>
                <w:szCs w:val="24"/>
              </w:rPr>
              <w:t>主体</w:t>
            </w:r>
          </w:p>
        </w:tc>
      </w:tr>
      <w:tr w:rsidR="006547AA" w:rsidRPr="00E67045" w:rsidTr="006547AA">
        <w:trPr>
          <w:trHeight w:val="8769"/>
        </w:trPr>
        <w:tc>
          <w:tcPr>
            <w:tcW w:w="710" w:type="dxa"/>
            <w:noWrap/>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14</w:t>
            </w:r>
          </w:p>
        </w:tc>
        <w:tc>
          <w:tcPr>
            <w:tcW w:w="850"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矿产</w:t>
            </w:r>
          </w:p>
        </w:tc>
        <w:tc>
          <w:tcPr>
            <w:tcW w:w="1276" w:type="dxa"/>
            <w:noWrap/>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侵占、损毁、损坏地质灾害监测设施、治理工程设施；擅自移动、损毁、损坏地质灾害危险区警示标志</w:t>
            </w:r>
          </w:p>
        </w:tc>
        <w:tc>
          <w:tcPr>
            <w:tcW w:w="3685"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【行政法规】</w:t>
            </w:r>
            <w:r w:rsidRPr="00F23F0A">
              <w:rPr>
                <w:rFonts w:hint="eastAsia"/>
                <w:sz w:val="24"/>
                <w:szCs w:val="24"/>
              </w:rPr>
              <w:br/>
              <w:t>1.</w:t>
            </w:r>
            <w:r w:rsidRPr="00F23F0A">
              <w:rPr>
                <w:rFonts w:hint="eastAsia"/>
                <w:sz w:val="24"/>
                <w:szCs w:val="24"/>
              </w:rPr>
              <w:t>《地质灾害防治条例》（</w:t>
            </w:r>
            <w:r w:rsidRPr="00F23F0A">
              <w:rPr>
                <w:rFonts w:hint="eastAsia"/>
                <w:sz w:val="24"/>
                <w:szCs w:val="24"/>
              </w:rPr>
              <w:t>2004</w:t>
            </w:r>
            <w:r w:rsidRPr="00F23F0A">
              <w:rPr>
                <w:rFonts w:hint="eastAsia"/>
                <w:sz w:val="24"/>
                <w:szCs w:val="24"/>
              </w:rPr>
              <w:t>年）第四十六条　违反本条例规定，侵占、损毁、损坏地质灾害监测设施或者地质灾害治理工程设施的，由县级以上地方人民政府国土资源主管部门责令停止违法行为，限期恢复原状或者采取补救措施，可以处５万元以下的罚款；构成犯罪的，依法追究刑事责任。</w:t>
            </w:r>
            <w:r w:rsidRPr="00F23F0A">
              <w:rPr>
                <w:rFonts w:hint="eastAsia"/>
                <w:sz w:val="24"/>
                <w:szCs w:val="24"/>
              </w:rPr>
              <w:t xml:space="preserve">                 </w:t>
            </w:r>
            <w:r w:rsidRPr="00F23F0A">
              <w:rPr>
                <w:rFonts w:hint="eastAsia"/>
                <w:sz w:val="24"/>
                <w:szCs w:val="24"/>
              </w:rPr>
              <w:br/>
            </w:r>
            <w:r w:rsidRPr="00F23F0A">
              <w:rPr>
                <w:rFonts w:hint="eastAsia"/>
                <w:sz w:val="24"/>
                <w:szCs w:val="24"/>
              </w:rPr>
              <w:t>【地方性法规】</w:t>
            </w:r>
            <w:r w:rsidRPr="00F23F0A">
              <w:rPr>
                <w:rFonts w:hint="eastAsia"/>
                <w:sz w:val="24"/>
                <w:szCs w:val="24"/>
              </w:rPr>
              <w:br/>
              <w:t>2.</w:t>
            </w:r>
            <w:r w:rsidRPr="00F23F0A">
              <w:rPr>
                <w:rFonts w:hint="eastAsia"/>
                <w:sz w:val="24"/>
                <w:szCs w:val="24"/>
              </w:rPr>
              <w:t>《新疆维吾尔自治区地质灾害防治条例》（</w:t>
            </w:r>
            <w:r w:rsidRPr="00F23F0A">
              <w:rPr>
                <w:rFonts w:hint="eastAsia"/>
                <w:sz w:val="24"/>
                <w:szCs w:val="24"/>
              </w:rPr>
              <w:t>2019</w:t>
            </w:r>
            <w:r w:rsidRPr="00F23F0A">
              <w:rPr>
                <w:rFonts w:hint="eastAsia"/>
                <w:sz w:val="24"/>
                <w:szCs w:val="24"/>
              </w:rPr>
              <w:t>年）第三十三条</w:t>
            </w:r>
            <w:r w:rsidRPr="00F23F0A">
              <w:rPr>
                <w:sz w:val="24"/>
                <w:szCs w:val="24"/>
              </w:rPr>
              <w:t> </w:t>
            </w:r>
            <w:r w:rsidRPr="00F23F0A">
              <w:rPr>
                <w:rFonts w:hint="eastAsia"/>
                <w:sz w:val="24"/>
                <w:szCs w:val="24"/>
              </w:rPr>
              <w:t xml:space="preserve"> </w:t>
            </w:r>
            <w:r w:rsidRPr="00F23F0A">
              <w:rPr>
                <w:rFonts w:hint="eastAsia"/>
                <w:sz w:val="24"/>
                <w:szCs w:val="24"/>
              </w:rPr>
              <w:t>违反本条例第十六条规定，侵占、损毁、损坏地质灾害监测设施、治理工程设施或者擅自移动、损毁、损坏地质灾害危险区警示标志的，由县级人民政府自然资源主管部门责令停止违法行为、限期恢复原状或者采取补救措施，可以处五百元以上五千元以下罚款；情节严重的，处五千元以上五万元以下罚款。</w:t>
            </w:r>
          </w:p>
        </w:tc>
        <w:tc>
          <w:tcPr>
            <w:tcW w:w="368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违法行为轻微，积极配合调查工作，在责令期限内改正，按照规定及时恢复地质灾害监测设施、治理工程设施，及时恢复地质灾害危险区警示标志，未造成危害后果的；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初次违法且危害后果轻微，积极配合调查工作，在责令期限内改正，按照规定及时恢复地质灾害监测设施、治理工程设施，及时恢复地质灾害危险区警示标志，消除危害后果的；</w:t>
            </w:r>
            <w:r w:rsidRPr="00F23F0A">
              <w:rPr>
                <w:rFonts w:hint="eastAsia"/>
                <w:sz w:val="24"/>
                <w:szCs w:val="24"/>
              </w:rPr>
              <w:t xml:space="preserve">                    3.</w:t>
            </w:r>
            <w:r w:rsidRPr="00F23F0A">
              <w:rPr>
                <w:rFonts w:hint="eastAsia"/>
                <w:sz w:val="24"/>
                <w:szCs w:val="24"/>
              </w:rPr>
              <w:t>当事人在行政机关</w:t>
            </w:r>
            <w:proofErr w:type="gramStart"/>
            <w:r w:rsidRPr="00F23F0A">
              <w:rPr>
                <w:rFonts w:hint="eastAsia"/>
                <w:sz w:val="24"/>
                <w:szCs w:val="24"/>
              </w:rPr>
              <w:t>作出</w:t>
            </w:r>
            <w:proofErr w:type="gramEnd"/>
            <w:r w:rsidRPr="00F23F0A">
              <w:rPr>
                <w:rFonts w:hint="eastAsia"/>
                <w:sz w:val="24"/>
                <w:szCs w:val="24"/>
              </w:rPr>
              <w:t>行政处罚前，主动提供证据，证明无主观过错；提供的证据具有真实性、合法性、关联性，行政机关对证据进行实质审查，认为证据充分的。</w:t>
            </w:r>
            <w:r w:rsidRPr="00F23F0A">
              <w:rPr>
                <w:rFonts w:hint="eastAsia"/>
                <w:sz w:val="24"/>
                <w:szCs w:val="24"/>
              </w:rPr>
              <w:t xml:space="preserve">                      </w:t>
            </w:r>
          </w:p>
        </w:tc>
        <w:tc>
          <w:tcPr>
            <w:tcW w:w="3118"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【法律】</w:t>
            </w:r>
            <w:r w:rsidRPr="00F23F0A">
              <w:rPr>
                <w:rFonts w:hint="eastAsia"/>
                <w:sz w:val="24"/>
                <w:szCs w:val="24"/>
              </w:rPr>
              <w:br/>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560" w:type="dxa"/>
            <w:noWrap/>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Pr>
                <w:rFonts w:hint="eastAsia"/>
                <w:sz w:val="24"/>
                <w:szCs w:val="24"/>
              </w:rPr>
              <w:t>第十师</w:t>
            </w:r>
            <w:r w:rsidRPr="00F23F0A">
              <w:rPr>
                <w:rFonts w:hint="eastAsia"/>
                <w:sz w:val="24"/>
                <w:szCs w:val="24"/>
              </w:rPr>
              <w:t>自然资源和规划局</w:t>
            </w:r>
          </w:p>
        </w:tc>
      </w:tr>
      <w:tr w:rsidR="006547AA" w:rsidRPr="00E67045" w:rsidTr="006547AA">
        <w:trPr>
          <w:trHeight w:val="848"/>
        </w:trPr>
        <w:tc>
          <w:tcPr>
            <w:tcW w:w="710" w:type="dxa"/>
            <w:noWrap/>
          </w:tcPr>
          <w:p w:rsidR="006547AA" w:rsidRPr="00F23F0A" w:rsidRDefault="006547AA" w:rsidP="006547AA">
            <w:pPr>
              <w:rPr>
                <w:b/>
                <w:bCs/>
                <w:sz w:val="24"/>
                <w:szCs w:val="24"/>
              </w:rPr>
            </w:pPr>
            <w:r w:rsidRPr="00F23F0A">
              <w:rPr>
                <w:rFonts w:hint="eastAsia"/>
                <w:b/>
                <w:bCs/>
                <w:sz w:val="24"/>
                <w:szCs w:val="24"/>
              </w:rPr>
              <w:lastRenderedPageBreak/>
              <w:t>序号</w:t>
            </w:r>
          </w:p>
        </w:tc>
        <w:tc>
          <w:tcPr>
            <w:tcW w:w="850" w:type="dxa"/>
          </w:tcPr>
          <w:p w:rsidR="006547AA" w:rsidRPr="00F23F0A" w:rsidRDefault="006547AA" w:rsidP="006547AA">
            <w:pPr>
              <w:rPr>
                <w:b/>
                <w:bCs/>
                <w:sz w:val="24"/>
                <w:szCs w:val="24"/>
              </w:rPr>
            </w:pPr>
            <w:r w:rsidRPr="00F23F0A">
              <w:rPr>
                <w:rFonts w:hint="eastAsia"/>
                <w:b/>
                <w:bCs/>
                <w:sz w:val="24"/>
                <w:szCs w:val="24"/>
              </w:rPr>
              <w:t>类别</w:t>
            </w:r>
          </w:p>
        </w:tc>
        <w:tc>
          <w:tcPr>
            <w:tcW w:w="1276" w:type="dxa"/>
            <w:noWrap/>
          </w:tcPr>
          <w:p w:rsidR="006547AA" w:rsidRPr="00F23F0A" w:rsidRDefault="006547AA" w:rsidP="006547AA">
            <w:pPr>
              <w:jc w:val="center"/>
              <w:rPr>
                <w:b/>
                <w:bCs/>
                <w:sz w:val="24"/>
                <w:szCs w:val="24"/>
              </w:rPr>
            </w:pPr>
            <w:r w:rsidRPr="00F23F0A">
              <w:rPr>
                <w:rFonts w:hint="eastAsia"/>
                <w:b/>
                <w:bCs/>
                <w:sz w:val="24"/>
                <w:szCs w:val="24"/>
              </w:rPr>
              <w:t>违法事项</w:t>
            </w:r>
          </w:p>
        </w:tc>
        <w:tc>
          <w:tcPr>
            <w:tcW w:w="3685" w:type="dxa"/>
          </w:tcPr>
          <w:p w:rsidR="006547AA" w:rsidRPr="00F23F0A" w:rsidRDefault="006547AA" w:rsidP="006547AA">
            <w:pPr>
              <w:jc w:val="center"/>
              <w:rPr>
                <w:b/>
                <w:bCs/>
                <w:sz w:val="24"/>
                <w:szCs w:val="24"/>
              </w:rPr>
            </w:pPr>
            <w:r w:rsidRPr="00F23F0A">
              <w:rPr>
                <w:rFonts w:hint="eastAsia"/>
                <w:b/>
                <w:bCs/>
                <w:sz w:val="24"/>
                <w:szCs w:val="24"/>
              </w:rPr>
              <w:t>设定依据</w:t>
            </w:r>
          </w:p>
        </w:tc>
        <w:tc>
          <w:tcPr>
            <w:tcW w:w="3686" w:type="dxa"/>
          </w:tcPr>
          <w:p w:rsidR="006547AA" w:rsidRPr="00F23F0A" w:rsidRDefault="006547AA" w:rsidP="006547AA">
            <w:pPr>
              <w:jc w:val="center"/>
              <w:rPr>
                <w:b/>
                <w:bCs/>
                <w:sz w:val="24"/>
                <w:szCs w:val="24"/>
              </w:rPr>
            </w:pPr>
            <w:r w:rsidRPr="00F23F0A">
              <w:rPr>
                <w:rFonts w:hint="eastAsia"/>
                <w:b/>
                <w:bCs/>
                <w:sz w:val="24"/>
                <w:szCs w:val="24"/>
              </w:rPr>
              <w:t>不予行政处罚的情形</w:t>
            </w:r>
          </w:p>
        </w:tc>
        <w:tc>
          <w:tcPr>
            <w:tcW w:w="3118" w:type="dxa"/>
          </w:tcPr>
          <w:p w:rsidR="006547AA" w:rsidRPr="00F23F0A" w:rsidRDefault="006547AA" w:rsidP="006547AA">
            <w:pPr>
              <w:jc w:val="center"/>
              <w:rPr>
                <w:b/>
                <w:bCs/>
                <w:sz w:val="24"/>
                <w:szCs w:val="24"/>
              </w:rPr>
            </w:pPr>
            <w:r w:rsidRPr="00F23F0A">
              <w:rPr>
                <w:rFonts w:hint="eastAsia"/>
                <w:b/>
                <w:bCs/>
                <w:sz w:val="24"/>
                <w:szCs w:val="24"/>
              </w:rPr>
              <w:t>不予行政处罚的依据</w:t>
            </w:r>
          </w:p>
        </w:tc>
        <w:tc>
          <w:tcPr>
            <w:tcW w:w="1560" w:type="dxa"/>
            <w:noWrap/>
          </w:tcPr>
          <w:p w:rsidR="006547AA" w:rsidRDefault="006547AA" w:rsidP="006547AA">
            <w:pPr>
              <w:jc w:val="center"/>
              <w:rPr>
                <w:rFonts w:hint="eastAsia"/>
                <w:b/>
                <w:bCs/>
                <w:sz w:val="24"/>
                <w:szCs w:val="24"/>
              </w:rPr>
            </w:pPr>
            <w:r w:rsidRPr="00F23F0A">
              <w:rPr>
                <w:rFonts w:hint="eastAsia"/>
                <w:b/>
                <w:bCs/>
                <w:sz w:val="24"/>
                <w:szCs w:val="24"/>
              </w:rPr>
              <w:t>后续监管</w:t>
            </w:r>
          </w:p>
          <w:p w:rsidR="006547AA" w:rsidRPr="00F23F0A" w:rsidRDefault="006547AA" w:rsidP="006547AA">
            <w:pPr>
              <w:jc w:val="center"/>
              <w:rPr>
                <w:b/>
                <w:bCs/>
                <w:sz w:val="24"/>
                <w:szCs w:val="24"/>
              </w:rPr>
            </w:pPr>
            <w:r w:rsidRPr="00F23F0A">
              <w:rPr>
                <w:rFonts w:hint="eastAsia"/>
                <w:b/>
                <w:bCs/>
                <w:sz w:val="24"/>
                <w:szCs w:val="24"/>
              </w:rPr>
              <w:t>措施</w:t>
            </w:r>
          </w:p>
        </w:tc>
        <w:tc>
          <w:tcPr>
            <w:tcW w:w="1134" w:type="dxa"/>
          </w:tcPr>
          <w:p w:rsidR="006547AA" w:rsidRDefault="006547AA" w:rsidP="006547AA">
            <w:pPr>
              <w:jc w:val="center"/>
              <w:rPr>
                <w:rFonts w:hint="eastAsia"/>
                <w:b/>
                <w:bCs/>
                <w:sz w:val="24"/>
                <w:szCs w:val="24"/>
              </w:rPr>
            </w:pPr>
            <w:r w:rsidRPr="00F23F0A">
              <w:rPr>
                <w:rFonts w:hint="eastAsia"/>
                <w:b/>
                <w:bCs/>
                <w:sz w:val="24"/>
                <w:szCs w:val="24"/>
              </w:rPr>
              <w:t>实施</w:t>
            </w:r>
          </w:p>
          <w:p w:rsidR="006547AA" w:rsidRPr="00F23F0A" w:rsidRDefault="006547AA" w:rsidP="006547AA">
            <w:pPr>
              <w:jc w:val="center"/>
              <w:rPr>
                <w:b/>
                <w:bCs/>
                <w:sz w:val="24"/>
                <w:szCs w:val="24"/>
              </w:rPr>
            </w:pPr>
            <w:r w:rsidRPr="00F23F0A">
              <w:rPr>
                <w:rFonts w:hint="eastAsia"/>
                <w:b/>
                <w:bCs/>
                <w:sz w:val="24"/>
                <w:szCs w:val="24"/>
              </w:rPr>
              <w:t>主体</w:t>
            </w:r>
          </w:p>
        </w:tc>
      </w:tr>
      <w:tr w:rsidR="006547AA" w:rsidRPr="00E67045" w:rsidTr="006547AA">
        <w:trPr>
          <w:trHeight w:val="8911"/>
        </w:trPr>
        <w:tc>
          <w:tcPr>
            <w:tcW w:w="710" w:type="dxa"/>
            <w:noWrap/>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15</w:t>
            </w:r>
          </w:p>
        </w:tc>
        <w:tc>
          <w:tcPr>
            <w:tcW w:w="850"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矿产</w:t>
            </w:r>
          </w:p>
        </w:tc>
        <w:tc>
          <w:tcPr>
            <w:tcW w:w="127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对开采矿产资源破坏的地质环境，不进行治理恢复；对存放有毒、有害物质的场地，不采取永久性防护措施</w:t>
            </w:r>
          </w:p>
        </w:tc>
        <w:tc>
          <w:tcPr>
            <w:tcW w:w="3685"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【法律】</w:t>
            </w:r>
            <w:r w:rsidRPr="00F23F0A">
              <w:rPr>
                <w:rFonts w:hint="eastAsia"/>
                <w:sz w:val="24"/>
                <w:szCs w:val="24"/>
              </w:rPr>
              <w:br w:type="page"/>
              <w:t>1.</w:t>
            </w:r>
            <w:r w:rsidRPr="00F23F0A">
              <w:rPr>
                <w:rFonts w:hint="eastAsia"/>
                <w:sz w:val="24"/>
                <w:szCs w:val="24"/>
              </w:rPr>
              <w:t>《中华人民共和国环境保护法》（</w:t>
            </w:r>
            <w:r w:rsidRPr="00F23F0A">
              <w:rPr>
                <w:rFonts w:hint="eastAsia"/>
                <w:sz w:val="24"/>
                <w:szCs w:val="24"/>
              </w:rPr>
              <w:t>2014</w:t>
            </w:r>
            <w:r w:rsidRPr="00F23F0A">
              <w:rPr>
                <w:rFonts w:hint="eastAsia"/>
                <w:sz w:val="24"/>
                <w:szCs w:val="24"/>
              </w:rPr>
              <w:t>年修订）第四十二条第一款</w:t>
            </w:r>
            <w:r w:rsidRPr="00F23F0A">
              <w:rPr>
                <w:rFonts w:hint="eastAsia"/>
                <w:sz w:val="24"/>
                <w:szCs w:val="24"/>
              </w:rPr>
              <w:t xml:space="preserve"> </w:t>
            </w:r>
            <w:r w:rsidRPr="00F23F0A">
              <w:rPr>
                <w:rFonts w:hint="eastAsia"/>
                <w:sz w:val="24"/>
                <w:szCs w:val="24"/>
              </w:rPr>
              <w:t xml:space="preserve">排放污染物的企业事业单位和其他生产经营者，应当采取措施，防治在生产建设或者其他活动中产生的废气、废水、废渣、医疗废物、粉尘、恶臭气体、放射性物质以及噪声、振动、光辐射、电磁辐射等对环境的污染和危害。　　</w:t>
            </w:r>
            <w:r w:rsidRPr="00F23F0A">
              <w:rPr>
                <w:rFonts w:hint="eastAsia"/>
                <w:sz w:val="24"/>
                <w:szCs w:val="24"/>
              </w:rPr>
              <w:t xml:space="preserve">                               </w:t>
            </w:r>
            <w:r w:rsidRPr="00F23F0A">
              <w:rPr>
                <w:rFonts w:hint="eastAsia"/>
                <w:sz w:val="24"/>
                <w:szCs w:val="24"/>
              </w:rPr>
              <w:br w:type="page"/>
            </w:r>
            <w:r w:rsidRPr="00F23F0A">
              <w:rPr>
                <w:rFonts w:hint="eastAsia"/>
                <w:sz w:val="24"/>
                <w:szCs w:val="24"/>
              </w:rPr>
              <w:t>【地方性法规】</w:t>
            </w:r>
            <w:r w:rsidRPr="00F23F0A">
              <w:rPr>
                <w:rFonts w:hint="eastAsia"/>
                <w:sz w:val="24"/>
                <w:szCs w:val="24"/>
              </w:rPr>
              <w:br w:type="page"/>
              <w:t>2.</w:t>
            </w:r>
            <w:r w:rsidRPr="00F23F0A">
              <w:rPr>
                <w:rFonts w:hint="eastAsia"/>
                <w:sz w:val="24"/>
                <w:szCs w:val="24"/>
              </w:rPr>
              <w:t>《新疆维吾尔自治区地质环境保护条例》（</w:t>
            </w:r>
            <w:r w:rsidRPr="00F23F0A">
              <w:rPr>
                <w:rFonts w:hint="eastAsia"/>
                <w:sz w:val="24"/>
                <w:szCs w:val="24"/>
              </w:rPr>
              <w:t>2020</w:t>
            </w:r>
            <w:r w:rsidRPr="00F23F0A">
              <w:rPr>
                <w:rFonts w:hint="eastAsia"/>
                <w:sz w:val="24"/>
                <w:szCs w:val="24"/>
              </w:rPr>
              <w:t>年）第三十五条第二、三项</w:t>
            </w:r>
            <w:r w:rsidRPr="00F23F0A">
              <w:rPr>
                <w:rFonts w:hint="eastAsia"/>
                <w:sz w:val="24"/>
                <w:szCs w:val="24"/>
              </w:rPr>
              <w:t xml:space="preserve"> </w:t>
            </w:r>
            <w:r w:rsidRPr="00F23F0A">
              <w:rPr>
                <w:sz w:val="24"/>
                <w:szCs w:val="24"/>
              </w:rPr>
              <w:t> </w:t>
            </w:r>
            <w:r w:rsidRPr="00F23F0A">
              <w:rPr>
                <w:rFonts w:hint="eastAsia"/>
                <w:sz w:val="24"/>
                <w:szCs w:val="24"/>
              </w:rPr>
              <w:t>违反本条例规定，有下列行为之一的，由县级以上人民政府自然资源主管部门责令限期治理恢复；逾期不治理恢复的，处一万元以上十万元以下罚款：</w:t>
            </w:r>
            <w:r w:rsidRPr="00F23F0A">
              <w:rPr>
                <w:rFonts w:hint="eastAsia"/>
                <w:sz w:val="24"/>
                <w:szCs w:val="24"/>
              </w:rPr>
              <w:br w:type="page"/>
            </w:r>
            <w:r w:rsidRPr="00F23F0A">
              <w:rPr>
                <w:rFonts w:hint="eastAsia"/>
                <w:sz w:val="24"/>
                <w:szCs w:val="24"/>
              </w:rPr>
              <w:t>（二）对开采矿产资源破坏的地质环境，不进行治理恢复的；</w:t>
            </w:r>
            <w:r w:rsidRPr="00F23F0A">
              <w:rPr>
                <w:rFonts w:hint="eastAsia"/>
                <w:sz w:val="24"/>
                <w:szCs w:val="24"/>
              </w:rPr>
              <w:t xml:space="preserve">                                               </w:t>
            </w:r>
            <w:r w:rsidRPr="00F23F0A">
              <w:rPr>
                <w:rFonts w:hint="eastAsia"/>
                <w:sz w:val="24"/>
                <w:szCs w:val="24"/>
              </w:rPr>
              <w:t>（三）对存放有毒、有害物质的场地，不采取永久性防护措施的。</w:t>
            </w:r>
          </w:p>
        </w:tc>
        <w:tc>
          <w:tcPr>
            <w:tcW w:w="368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有下列情形之一：</w:t>
            </w:r>
            <w:r w:rsidRPr="00F23F0A">
              <w:rPr>
                <w:rFonts w:hint="eastAsia"/>
                <w:sz w:val="24"/>
                <w:szCs w:val="24"/>
              </w:rPr>
              <w:t xml:space="preserve">                               1.</w:t>
            </w:r>
            <w:r w:rsidRPr="00F23F0A">
              <w:rPr>
                <w:rFonts w:hint="eastAsia"/>
                <w:sz w:val="24"/>
                <w:szCs w:val="24"/>
              </w:rPr>
              <w:t>违法行为轻微，积极配合调查工作，在责令期限内改正，按照规定及时治理恢复开采矿产资源破坏的地质环境，及时对存放有毒、有害物质的场地，采取永久性防护措施，未造成危害后果的；</w:t>
            </w:r>
            <w:r w:rsidRPr="00F23F0A">
              <w:rPr>
                <w:rFonts w:hint="eastAsia"/>
                <w:sz w:val="24"/>
                <w:szCs w:val="24"/>
              </w:rPr>
              <w:t xml:space="preserve">                       2.</w:t>
            </w:r>
            <w:r w:rsidRPr="00F23F0A">
              <w:rPr>
                <w:rFonts w:hint="eastAsia"/>
                <w:sz w:val="24"/>
                <w:szCs w:val="24"/>
              </w:rPr>
              <w:t>初次违法且危害后果轻微，积极配合调查工作，在责令期限内改正，按照规定及时治理恢复开采矿产资源破坏的地质环境，及时对存放有毒、有害物质的场地，采取永久性防护措施，消除危害后果的；</w:t>
            </w:r>
            <w:r w:rsidRPr="00F23F0A">
              <w:rPr>
                <w:rFonts w:hint="eastAsia"/>
                <w:sz w:val="24"/>
                <w:szCs w:val="24"/>
              </w:rPr>
              <w:t xml:space="preserve">                                          3.</w:t>
            </w:r>
            <w:r w:rsidRPr="00F23F0A">
              <w:rPr>
                <w:rFonts w:hint="eastAsia"/>
                <w:sz w:val="24"/>
                <w:szCs w:val="24"/>
              </w:rPr>
              <w:t>当事人在行政机关</w:t>
            </w:r>
            <w:proofErr w:type="gramStart"/>
            <w:r w:rsidRPr="00F23F0A">
              <w:rPr>
                <w:rFonts w:hint="eastAsia"/>
                <w:sz w:val="24"/>
                <w:szCs w:val="24"/>
              </w:rPr>
              <w:t>作出</w:t>
            </w:r>
            <w:proofErr w:type="gramEnd"/>
            <w:r w:rsidRPr="00F23F0A">
              <w:rPr>
                <w:rFonts w:hint="eastAsia"/>
                <w:sz w:val="24"/>
                <w:szCs w:val="24"/>
              </w:rPr>
              <w:t>行政处罚前，主动提供证据，证明无主观过错；提供的证据具有真实性、合法性、关联性，行政机关对证据进行实质审查，认为证据充分的。</w:t>
            </w:r>
            <w:r w:rsidRPr="00F23F0A">
              <w:rPr>
                <w:rFonts w:hint="eastAsia"/>
                <w:sz w:val="24"/>
                <w:szCs w:val="24"/>
              </w:rPr>
              <w:t xml:space="preserve">                     </w:t>
            </w:r>
            <w:r w:rsidRPr="00F23F0A">
              <w:rPr>
                <w:rFonts w:hint="eastAsia"/>
                <w:sz w:val="24"/>
                <w:szCs w:val="24"/>
              </w:rPr>
              <w:br w:type="page"/>
            </w:r>
          </w:p>
        </w:tc>
        <w:tc>
          <w:tcPr>
            <w:tcW w:w="3118"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type="page"/>
              <w:t xml:space="preserve"> </w:t>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sidRPr="00F23F0A">
              <w:rPr>
                <w:rFonts w:hint="eastAsia"/>
                <w:sz w:val="24"/>
                <w:szCs w:val="24"/>
              </w:rPr>
              <w:br w:type="page"/>
            </w:r>
          </w:p>
        </w:tc>
        <w:tc>
          <w:tcPr>
            <w:tcW w:w="1560"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rsidP="006547AA">
            <w:pPr>
              <w:rPr>
                <w:sz w:val="24"/>
                <w:szCs w:val="24"/>
              </w:rPr>
            </w:pPr>
            <w:r>
              <w:rPr>
                <w:rFonts w:hint="eastAsia"/>
                <w:sz w:val="24"/>
                <w:szCs w:val="24"/>
              </w:rPr>
              <w:t>第十师</w:t>
            </w:r>
            <w:r w:rsidRPr="00F23F0A">
              <w:rPr>
                <w:rFonts w:hint="eastAsia"/>
                <w:sz w:val="24"/>
                <w:szCs w:val="24"/>
              </w:rPr>
              <w:t>自然资源和规划局</w:t>
            </w:r>
          </w:p>
        </w:tc>
      </w:tr>
      <w:tr w:rsidR="006547AA" w:rsidRPr="00E67045" w:rsidTr="006547AA">
        <w:trPr>
          <w:trHeight w:val="848"/>
        </w:trPr>
        <w:tc>
          <w:tcPr>
            <w:tcW w:w="710" w:type="dxa"/>
            <w:noWrap/>
          </w:tcPr>
          <w:p w:rsidR="006547AA" w:rsidRPr="00F23F0A" w:rsidRDefault="006547AA" w:rsidP="006547AA">
            <w:pPr>
              <w:rPr>
                <w:b/>
                <w:bCs/>
                <w:sz w:val="24"/>
                <w:szCs w:val="24"/>
              </w:rPr>
            </w:pPr>
            <w:r w:rsidRPr="00F23F0A">
              <w:rPr>
                <w:rFonts w:hint="eastAsia"/>
                <w:b/>
                <w:bCs/>
                <w:sz w:val="24"/>
                <w:szCs w:val="24"/>
              </w:rPr>
              <w:lastRenderedPageBreak/>
              <w:t>序号</w:t>
            </w:r>
          </w:p>
        </w:tc>
        <w:tc>
          <w:tcPr>
            <w:tcW w:w="850" w:type="dxa"/>
          </w:tcPr>
          <w:p w:rsidR="006547AA" w:rsidRPr="00F23F0A" w:rsidRDefault="006547AA" w:rsidP="006547AA">
            <w:pPr>
              <w:rPr>
                <w:b/>
                <w:bCs/>
                <w:sz w:val="24"/>
                <w:szCs w:val="24"/>
              </w:rPr>
            </w:pPr>
            <w:r w:rsidRPr="00F23F0A">
              <w:rPr>
                <w:rFonts w:hint="eastAsia"/>
                <w:b/>
                <w:bCs/>
                <w:sz w:val="24"/>
                <w:szCs w:val="24"/>
              </w:rPr>
              <w:t>类别</w:t>
            </w:r>
          </w:p>
        </w:tc>
        <w:tc>
          <w:tcPr>
            <w:tcW w:w="1276" w:type="dxa"/>
          </w:tcPr>
          <w:p w:rsidR="006547AA" w:rsidRPr="00F23F0A" w:rsidRDefault="006547AA" w:rsidP="006547AA">
            <w:pPr>
              <w:jc w:val="center"/>
              <w:rPr>
                <w:b/>
                <w:bCs/>
                <w:sz w:val="24"/>
                <w:szCs w:val="24"/>
              </w:rPr>
            </w:pPr>
            <w:r w:rsidRPr="00F23F0A">
              <w:rPr>
                <w:rFonts w:hint="eastAsia"/>
                <w:b/>
                <w:bCs/>
                <w:sz w:val="24"/>
                <w:szCs w:val="24"/>
              </w:rPr>
              <w:t>违法事项</w:t>
            </w:r>
          </w:p>
        </w:tc>
        <w:tc>
          <w:tcPr>
            <w:tcW w:w="3685" w:type="dxa"/>
          </w:tcPr>
          <w:p w:rsidR="006547AA" w:rsidRPr="00F23F0A" w:rsidRDefault="006547AA" w:rsidP="006547AA">
            <w:pPr>
              <w:jc w:val="center"/>
              <w:rPr>
                <w:b/>
                <w:bCs/>
                <w:sz w:val="24"/>
                <w:szCs w:val="24"/>
              </w:rPr>
            </w:pPr>
            <w:r w:rsidRPr="00F23F0A">
              <w:rPr>
                <w:rFonts w:hint="eastAsia"/>
                <w:b/>
                <w:bCs/>
                <w:sz w:val="24"/>
                <w:szCs w:val="24"/>
              </w:rPr>
              <w:t>设定依据</w:t>
            </w:r>
          </w:p>
        </w:tc>
        <w:tc>
          <w:tcPr>
            <w:tcW w:w="3686" w:type="dxa"/>
          </w:tcPr>
          <w:p w:rsidR="006547AA" w:rsidRPr="00F23F0A" w:rsidRDefault="006547AA" w:rsidP="006547AA">
            <w:pPr>
              <w:jc w:val="center"/>
              <w:rPr>
                <w:b/>
                <w:bCs/>
                <w:sz w:val="24"/>
                <w:szCs w:val="24"/>
              </w:rPr>
            </w:pPr>
            <w:r w:rsidRPr="00F23F0A">
              <w:rPr>
                <w:rFonts w:hint="eastAsia"/>
                <w:b/>
                <w:bCs/>
                <w:sz w:val="24"/>
                <w:szCs w:val="24"/>
              </w:rPr>
              <w:t>不予行政处罚的情形</w:t>
            </w:r>
          </w:p>
        </w:tc>
        <w:tc>
          <w:tcPr>
            <w:tcW w:w="3118" w:type="dxa"/>
          </w:tcPr>
          <w:p w:rsidR="006547AA" w:rsidRPr="00F23F0A" w:rsidRDefault="006547AA" w:rsidP="006547AA">
            <w:pPr>
              <w:jc w:val="center"/>
              <w:rPr>
                <w:b/>
                <w:bCs/>
                <w:sz w:val="24"/>
                <w:szCs w:val="24"/>
              </w:rPr>
            </w:pPr>
            <w:r w:rsidRPr="00F23F0A">
              <w:rPr>
                <w:rFonts w:hint="eastAsia"/>
                <w:b/>
                <w:bCs/>
                <w:sz w:val="24"/>
                <w:szCs w:val="24"/>
              </w:rPr>
              <w:t>不予行政处罚的依据</w:t>
            </w:r>
          </w:p>
        </w:tc>
        <w:tc>
          <w:tcPr>
            <w:tcW w:w="1560" w:type="dxa"/>
          </w:tcPr>
          <w:p w:rsidR="006547AA" w:rsidRDefault="006547AA" w:rsidP="006547AA">
            <w:pPr>
              <w:jc w:val="center"/>
              <w:rPr>
                <w:rFonts w:hint="eastAsia"/>
                <w:b/>
                <w:bCs/>
                <w:sz w:val="24"/>
                <w:szCs w:val="24"/>
              </w:rPr>
            </w:pPr>
            <w:r w:rsidRPr="00F23F0A">
              <w:rPr>
                <w:rFonts w:hint="eastAsia"/>
                <w:b/>
                <w:bCs/>
                <w:sz w:val="24"/>
                <w:szCs w:val="24"/>
              </w:rPr>
              <w:t>后续监管</w:t>
            </w:r>
          </w:p>
          <w:p w:rsidR="006547AA" w:rsidRPr="00F23F0A" w:rsidRDefault="006547AA" w:rsidP="006547AA">
            <w:pPr>
              <w:jc w:val="center"/>
              <w:rPr>
                <w:b/>
                <w:bCs/>
                <w:sz w:val="24"/>
                <w:szCs w:val="24"/>
              </w:rPr>
            </w:pPr>
            <w:r w:rsidRPr="00F23F0A">
              <w:rPr>
                <w:rFonts w:hint="eastAsia"/>
                <w:b/>
                <w:bCs/>
                <w:sz w:val="24"/>
                <w:szCs w:val="24"/>
              </w:rPr>
              <w:t>措施</w:t>
            </w:r>
          </w:p>
        </w:tc>
        <w:tc>
          <w:tcPr>
            <w:tcW w:w="1134" w:type="dxa"/>
          </w:tcPr>
          <w:p w:rsidR="006547AA" w:rsidRDefault="006547AA" w:rsidP="006547AA">
            <w:pPr>
              <w:jc w:val="center"/>
              <w:rPr>
                <w:rFonts w:hint="eastAsia"/>
                <w:b/>
                <w:bCs/>
                <w:sz w:val="24"/>
                <w:szCs w:val="24"/>
              </w:rPr>
            </w:pPr>
            <w:r w:rsidRPr="00F23F0A">
              <w:rPr>
                <w:rFonts w:hint="eastAsia"/>
                <w:b/>
                <w:bCs/>
                <w:sz w:val="24"/>
                <w:szCs w:val="24"/>
              </w:rPr>
              <w:t>实施</w:t>
            </w:r>
          </w:p>
          <w:p w:rsidR="006547AA" w:rsidRPr="00F23F0A" w:rsidRDefault="006547AA" w:rsidP="006547AA">
            <w:pPr>
              <w:jc w:val="center"/>
              <w:rPr>
                <w:b/>
                <w:bCs/>
                <w:sz w:val="24"/>
                <w:szCs w:val="24"/>
              </w:rPr>
            </w:pPr>
            <w:r w:rsidRPr="00F23F0A">
              <w:rPr>
                <w:rFonts w:hint="eastAsia"/>
                <w:b/>
                <w:bCs/>
                <w:sz w:val="24"/>
                <w:szCs w:val="24"/>
              </w:rPr>
              <w:t>主体</w:t>
            </w:r>
          </w:p>
        </w:tc>
      </w:tr>
      <w:tr w:rsidR="006547AA" w:rsidRPr="00E67045" w:rsidTr="006547AA">
        <w:trPr>
          <w:trHeight w:val="7919"/>
        </w:trPr>
        <w:tc>
          <w:tcPr>
            <w:tcW w:w="710" w:type="dxa"/>
            <w:noWrap/>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16</w:t>
            </w:r>
          </w:p>
        </w:tc>
        <w:tc>
          <w:tcPr>
            <w:tcW w:w="850"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规划</w:t>
            </w:r>
          </w:p>
        </w:tc>
        <w:tc>
          <w:tcPr>
            <w:tcW w:w="127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城乡规划编制单位取得资质证书后，不再符合相应资质条件</w:t>
            </w:r>
          </w:p>
        </w:tc>
        <w:tc>
          <w:tcPr>
            <w:tcW w:w="3685"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【法律】</w:t>
            </w:r>
            <w:r w:rsidRPr="00F23F0A">
              <w:rPr>
                <w:rFonts w:hint="eastAsia"/>
                <w:sz w:val="24"/>
                <w:szCs w:val="24"/>
              </w:rPr>
              <w:t xml:space="preserve">                                         </w:t>
            </w:r>
            <w:r w:rsidRPr="00F23F0A">
              <w:rPr>
                <w:rFonts w:hint="eastAsia"/>
                <w:sz w:val="24"/>
                <w:szCs w:val="24"/>
              </w:rPr>
              <w:br/>
            </w:r>
            <w:r w:rsidRPr="00F23F0A">
              <w:rPr>
                <w:rFonts w:hint="eastAsia"/>
                <w:sz w:val="24"/>
                <w:szCs w:val="24"/>
              </w:rPr>
              <w:t>《中华人民共和国城乡规划法》（</w:t>
            </w:r>
            <w:r w:rsidRPr="00F23F0A">
              <w:rPr>
                <w:rFonts w:hint="eastAsia"/>
                <w:sz w:val="24"/>
                <w:szCs w:val="24"/>
              </w:rPr>
              <w:t>2019</w:t>
            </w:r>
            <w:r w:rsidRPr="00F23F0A">
              <w:rPr>
                <w:rFonts w:hint="eastAsia"/>
                <w:sz w:val="24"/>
                <w:szCs w:val="24"/>
              </w:rPr>
              <w:t>修正）第六十三条</w:t>
            </w:r>
            <w:r w:rsidRPr="00F23F0A">
              <w:rPr>
                <w:rFonts w:hint="eastAsia"/>
                <w:sz w:val="24"/>
                <w:szCs w:val="24"/>
              </w:rPr>
              <w:t xml:space="preserve"> </w:t>
            </w:r>
            <w:r w:rsidRPr="00F23F0A">
              <w:rPr>
                <w:rFonts w:hint="eastAsia"/>
                <w:sz w:val="24"/>
                <w:szCs w:val="24"/>
              </w:rPr>
              <w:t>城乡规划编制单位取得资质证书后，不再符合相应的资质条件的，由原发证机关责令限期改正；逾期不改正的，降低资质等级或者吊销资质证书。</w:t>
            </w:r>
            <w:r w:rsidRPr="00F23F0A">
              <w:rPr>
                <w:rFonts w:hint="eastAsia"/>
                <w:sz w:val="24"/>
                <w:szCs w:val="24"/>
              </w:rPr>
              <w:t xml:space="preserve"> </w:t>
            </w:r>
          </w:p>
        </w:tc>
        <w:tc>
          <w:tcPr>
            <w:tcW w:w="3686"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Pr="00F23F0A" w:rsidRDefault="006547AA" w:rsidP="00F23F0A">
            <w:pPr>
              <w:jc w:val="left"/>
              <w:rPr>
                <w:sz w:val="24"/>
                <w:szCs w:val="24"/>
              </w:rPr>
            </w:pPr>
            <w:r w:rsidRPr="00F23F0A">
              <w:rPr>
                <w:rFonts w:hint="eastAsia"/>
                <w:sz w:val="24"/>
                <w:szCs w:val="24"/>
              </w:rPr>
              <w:t>积极配合调查工作，在责令期限内改正，按照规定及时补报材料，通过审核符合相应资质条件的。</w:t>
            </w:r>
            <w:r w:rsidRPr="00F23F0A">
              <w:rPr>
                <w:rFonts w:hint="eastAsia"/>
                <w:sz w:val="24"/>
                <w:szCs w:val="24"/>
              </w:rPr>
              <w:t xml:space="preserve">                         </w:t>
            </w:r>
          </w:p>
        </w:tc>
        <w:tc>
          <w:tcPr>
            <w:tcW w:w="3118" w:type="dxa"/>
            <w:hideMark/>
          </w:tcPr>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p>
          <w:p w:rsidR="006547AA" w:rsidRDefault="006547AA" w:rsidP="00F23F0A">
            <w:pPr>
              <w:jc w:val="left"/>
              <w:rPr>
                <w:rFonts w:hint="eastAsia"/>
                <w:sz w:val="24"/>
                <w:szCs w:val="24"/>
              </w:rPr>
            </w:pPr>
            <w:r w:rsidRPr="00F23F0A">
              <w:rPr>
                <w:rFonts w:hint="eastAsia"/>
                <w:sz w:val="24"/>
                <w:szCs w:val="24"/>
              </w:rPr>
              <w:t>【法律】</w:t>
            </w:r>
            <w:r>
              <w:rPr>
                <w:rFonts w:hint="eastAsia"/>
                <w:sz w:val="24"/>
                <w:szCs w:val="24"/>
              </w:rPr>
              <w:t xml:space="preserve">                     </w:t>
            </w:r>
          </w:p>
          <w:p w:rsidR="006547AA" w:rsidRPr="00F23F0A" w:rsidRDefault="006547AA" w:rsidP="00F23F0A">
            <w:pPr>
              <w:jc w:val="left"/>
              <w:rPr>
                <w:sz w:val="24"/>
                <w:szCs w:val="24"/>
              </w:rPr>
            </w:pPr>
            <w:r w:rsidRPr="00F23F0A">
              <w:rPr>
                <w:rFonts w:hint="eastAsia"/>
                <w:sz w:val="24"/>
                <w:szCs w:val="24"/>
              </w:rPr>
              <w:t xml:space="preserve"> </w:t>
            </w:r>
            <w:r w:rsidRPr="00F23F0A">
              <w:rPr>
                <w:rFonts w:hint="eastAsia"/>
                <w:sz w:val="24"/>
                <w:szCs w:val="24"/>
              </w:rPr>
              <w:t>《中华人民共和国行政处罚法》（</w:t>
            </w:r>
            <w:r w:rsidRPr="00F23F0A">
              <w:rPr>
                <w:rFonts w:hint="eastAsia"/>
                <w:sz w:val="24"/>
                <w:szCs w:val="24"/>
              </w:rPr>
              <w:t>2021</w:t>
            </w:r>
            <w:r w:rsidRPr="00F23F0A">
              <w:rPr>
                <w:rFonts w:hint="eastAsia"/>
                <w:sz w:val="24"/>
                <w:szCs w:val="24"/>
              </w:rPr>
              <w:t>年修订）第三十三条</w:t>
            </w:r>
            <w:r w:rsidRPr="00F23F0A">
              <w:rPr>
                <w:rFonts w:hint="eastAsia"/>
                <w:sz w:val="24"/>
                <w:szCs w:val="24"/>
              </w:rPr>
              <w:t xml:space="preserve"> </w:t>
            </w:r>
            <w:r w:rsidRPr="00F23F0A">
              <w:rPr>
                <w:rFonts w:hint="eastAsia"/>
                <w:sz w:val="24"/>
                <w:szCs w:val="24"/>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tc>
        <w:tc>
          <w:tcPr>
            <w:tcW w:w="1560"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sidRPr="00F23F0A">
              <w:rPr>
                <w:rFonts w:hint="eastAsia"/>
                <w:sz w:val="24"/>
                <w:szCs w:val="24"/>
              </w:rPr>
              <w:t>批评教育，及时复查整改情况，加强日常行政检查和警示告诫。</w:t>
            </w:r>
            <w:r w:rsidRPr="00F23F0A">
              <w:rPr>
                <w:rFonts w:hint="eastAsia"/>
                <w:sz w:val="24"/>
                <w:szCs w:val="24"/>
              </w:rPr>
              <w:t xml:space="preserve">   </w:t>
            </w:r>
          </w:p>
        </w:tc>
        <w:tc>
          <w:tcPr>
            <w:tcW w:w="1134" w:type="dxa"/>
            <w:hideMark/>
          </w:tcPr>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Default="006547AA">
            <w:pPr>
              <w:rPr>
                <w:rFonts w:hint="eastAsia"/>
                <w:sz w:val="24"/>
                <w:szCs w:val="24"/>
              </w:rPr>
            </w:pPr>
          </w:p>
          <w:p w:rsidR="006547AA" w:rsidRPr="00F23F0A" w:rsidRDefault="006547AA">
            <w:pPr>
              <w:rPr>
                <w:sz w:val="24"/>
                <w:szCs w:val="24"/>
              </w:rPr>
            </w:pPr>
            <w:r>
              <w:rPr>
                <w:rFonts w:hint="eastAsia"/>
                <w:sz w:val="24"/>
                <w:szCs w:val="24"/>
              </w:rPr>
              <w:t>第十师</w:t>
            </w:r>
            <w:r w:rsidRPr="00F23F0A">
              <w:rPr>
                <w:rFonts w:hint="eastAsia"/>
                <w:sz w:val="24"/>
                <w:szCs w:val="24"/>
              </w:rPr>
              <w:t>自然资源和规划局</w:t>
            </w:r>
          </w:p>
        </w:tc>
      </w:tr>
      <w:tr w:rsidR="006547AA" w:rsidRPr="00E67045" w:rsidTr="00F23F0A">
        <w:trPr>
          <w:trHeight w:val="780"/>
        </w:trPr>
        <w:tc>
          <w:tcPr>
            <w:tcW w:w="16019" w:type="dxa"/>
            <w:gridSpan w:val="8"/>
            <w:noWrap/>
            <w:hideMark/>
          </w:tcPr>
          <w:p w:rsidR="006547AA" w:rsidRPr="00F23F0A" w:rsidRDefault="006547AA">
            <w:pPr>
              <w:rPr>
                <w:sz w:val="24"/>
                <w:szCs w:val="24"/>
              </w:rPr>
            </w:pPr>
            <w:r w:rsidRPr="00F23F0A">
              <w:rPr>
                <w:rFonts w:hint="eastAsia"/>
                <w:sz w:val="24"/>
                <w:szCs w:val="24"/>
              </w:rPr>
              <w:t>注明：除不予行政处罚清单规定的违法事项外，违法行为符合《中华人民共和国行政处罚法》第三十三条、《新疆生产建设兵团自然资源行政处罚自由裁量权办法》第九条规定的情形，可以不予行政处罚。</w:t>
            </w:r>
          </w:p>
        </w:tc>
      </w:tr>
    </w:tbl>
    <w:p w:rsidR="00E67045" w:rsidRDefault="00E67045">
      <w:pPr>
        <w:rPr>
          <w:rFonts w:hint="eastAsia"/>
        </w:rPr>
      </w:pPr>
    </w:p>
    <w:p w:rsidR="006547AA" w:rsidRDefault="006547AA">
      <w:pPr>
        <w:rPr>
          <w:rFonts w:hint="eastAsia"/>
        </w:rPr>
      </w:pPr>
    </w:p>
    <w:p w:rsidR="006547AA" w:rsidRDefault="006547AA" w:rsidP="006547AA">
      <w:pPr>
        <w:ind w:firstLineChars="299" w:firstLine="1321"/>
        <w:rPr>
          <w:rFonts w:ascii="黑体" w:eastAsia="黑体" w:hAnsi="黑体" w:cs="Times New Roman" w:hint="eastAsia"/>
          <w:b/>
          <w:sz w:val="44"/>
          <w:szCs w:val="15"/>
        </w:rPr>
      </w:pPr>
      <w:r w:rsidRPr="00E67045">
        <w:rPr>
          <w:rFonts w:ascii="黑体" w:eastAsia="黑体" w:hAnsi="黑体" w:cs="Times New Roman" w:hint="eastAsia"/>
          <w:b/>
          <w:sz w:val="44"/>
          <w:szCs w:val="15"/>
        </w:rPr>
        <w:lastRenderedPageBreak/>
        <w:t>第十师自然资源和规划局行政处罚减免责清单</w:t>
      </w:r>
      <w:r w:rsidRPr="00E67045">
        <w:rPr>
          <w:rFonts w:ascii="黑体" w:eastAsia="黑体" w:hAnsi="黑体" w:cs="Times New Roman"/>
          <w:b/>
          <w:sz w:val="44"/>
          <w:szCs w:val="15"/>
        </w:rPr>
        <w:t xml:space="preserve"> (</w:t>
      </w:r>
      <w:r>
        <w:rPr>
          <w:rFonts w:ascii="黑体" w:eastAsia="黑体" w:hAnsi="黑体" w:cs="Times New Roman"/>
          <w:b/>
          <w:sz w:val="44"/>
          <w:szCs w:val="15"/>
        </w:rPr>
        <w:t>从轻</w:t>
      </w:r>
      <w:r w:rsidRPr="00E67045">
        <w:rPr>
          <w:rFonts w:ascii="黑体" w:eastAsia="黑体" w:hAnsi="黑体" w:cs="Times New Roman" w:hint="eastAsia"/>
          <w:b/>
          <w:sz w:val="44"/>
          <w:szCs w:val="15"/>
        </w:rPr>
        <w:t>处罚事项</w:t>
      </w:r>
      <w:r w:rsidRPr="00E67045">
        <w:rPr>
          <w:rFonts w:ascii="黑体" w:eastAsia="黑体" w:hAnsi="黑体" w:cs="Times New Roman"/>
          <w:b/>
          <w:sz w:val="44"/>
          <w:szCs w:val="15"/>
        </w:rPr>
        <w:t xml:space="preserve">) </w:t>
      </w:r>
      <w:r w:rsidRPr="00E67045">
        <w:rPr>
          <w:rFonts w:ascii="黑体" w:eastAsia="黑体" w:hAnsi="黑体" w:cs="Times New Roman" w:hint="eastAsia"/>
          <w:b/>
          <w:sz w:val="44"/>
          <w:szCs w:val="15"/>
        </w:rPr>
        <w:t>试行</w:t>
      </w:r>
    </w:p>
    <w:p w:rsidR="005B1F48" w:rsidRDefault="005B1F48" w:rsidP="006547AA">
      <w:pPr>
        <w:rPr>
          <w:rFonts w:ascii="黑体" w:eastAsia="黑体" w:hAnsi="黑体" w:cs="Times New Roman" w:hint="eastAsia"/>
          <w:sz w:val="24"/>
          <w:szCs w:val="15"/>
        </w:rPr>
      </w:pPr>
    </w:p>
    <w:p w:rsidR="006547AA" w:rsidRDefault="005B1F48" w:rsidP="006547AA">
      <w:pPr>
        <w:rPr>
          <w:rFonts w:ascii="黑体" w:eastAsia="黑体" w:hAnsi="黑体" w:cs="Times New Roman" w:hint="eastAsia"/>
          <w:sz w:val="24"/>
          <w:szCs w:val="15"/>
        </w:rPr>
      </w:pPr>
      <w:r w:rsidRPr="005B1F48">
        <w:rPr>
          <w:rFonts w:ascii="黑体" w:eastAsia="黑体" w:hAnsi="黑体" w:cs="Times New Roman" w:hint="eastAsia"/>
          <w:sz w:val="24"/>
          <w:szCs w:val="15"/>
        </w:rPr>
        <w:t>单位：第十师自然资源和规划局</w:t>
      </w:r>
    </w:p>
    <w:p w:rsidR="005B1F48" w:rsidRPr="005B1F48" w:rsidRDefault="005B1F48" w:rsidP="006547AA">
      <w:pPr>
        <w:rPr>
          <w:rFonts w:ascii="黑体" w:eastAsia="黑体" w:hAnsi="黑体" w:cs="Times New Roman" w:hint="eastAsia"/>
          <w:sz w:val="24"/>
          <w:szCs w:val="15"/>
        </w:rPr>
      </w:pPr>
    </w:p>
    <w:tbl>
      <w:tblPr>
        <w:tblStyle w:val="a5"/>
        <w:tblW w:w="16019" w:type="dxa"/>
        <w:tblInd w:w="-176" w:type="dxa"/>
        <w:tblLook w:val="04A0" w:firstRow="1" w:lastRow="0" w:firstColumn="1" w:lastColumn="0" w:noHBand="0" w:noVBand="1"/>
      </w:tblPr>
      <w:tblGrid>
        <w:gridCol w:w="710"/>
        <w:gridCol w:w="849"/>
        <w:gridCol w:w="1277"/>
        <w:gridCol w:w="3685"/>
        <w:gridCol w:w="3686"/>
        <w:gridCol w:w="3076"/>
        <w:gridCol w:w="1602"/>
        <w:gridCol w:w="1134"/>
      </w:tblGrid>
      <w:tr w:rsidR="00266811" w:rsidRPr="006547AA" w:rsidTr="00FB4E5F">
        <w:trPr>
          <w:trHeight w:val="723"/>
        </w:trPr>
        <w:tc>
          <w:tcPr>
            <w:tcW w:w="710" w:type="dxa"/>
            <w:hideMark/>
          </w:tcPr>
          <w:p w:rsidR="00266811" w:rsidRPr="00266811" w:rsidRDefault="00266811" w:rsidP="006D315B">
            <w:pPr>
              <w:jc w:val="center"/>
              <w:rPr>
                <w:rFonts w:hint="eastAsia"/>
                <w:b/>
                <w:sz w:val="24"/>
              </w:rPr>
            </w:pPr>
            <w:r w:rsidRPr="00266811">
              <w:rPr>
                <w:rFonts w:hint="eastAsia"/>
                <w:b/>
                <w:sz w:val="24"/>
              </w:rPr>
              <w:t>序号</w:t>
            </w:r>
          </w:p>
        </w:tc>
        <w:tc>
          <w:tcPr>
            <w:tcW w:w="849" w:type="dxa"/>
            <w:noWrap/>
            <w:hideMark/>
          </w:tcPr>
          <w:p w:rsidR="00266811" w:rsidRPr="00266811" w:rsidRDefault="00266811" w:rsidP="006D315B">
            <w:pPr>
              <w:jc w:val="center"/>
              <w:rPr>
                <w:rFonts w:hint="eastAsia"/>
                <w:b/>
                <w:sz w:val="24"/>
              </w:rPr>
            </w:pPr>
            <w:r w:rsidRPr="00266811">
              <w:rPr>
                <w:rFonts w:hint="eastAsia"/>
                <w:b/>
                <w:sz w:val="24"/>
              </w:rPr>
              <w:t>类别</w:t>
            </w:r>
          </w:p>
        </w:tc>
        <w:tc>
          <w:tcPr>
            <w:tcW w:w="1277" w:type="dxa"/>
            <w:noWrap/>
            <w:hideMark/>
          </w:tcPr>
          <w:p w:rsidR="00266811" w:rsidRPr="00266811" w:rsidRDefault="00266811" w:rsidP="006D315B">
            <w:pPr>
              <w:jc w:val="center"/>
              <w:rPr>
                <w:rFonts w:hint="eastAsia"/>
                <w:b/>
                <w:sz w:val="24"/>
              </w:rPr>
            </w:pPr>
            <w:r w:rsidRPr="00266811">
              <w:rPr>
                <w:rFonts w:hint="eastAsia"/>
                <w:b/>
                <w:sz w:val="24"/>
              </w:rPr>
              <w:t>违法事项</w:t>
            </w:r>
          </w:p>
        </w:tc>
        <w:tc>
          <w:tcPr>
            <w:tcW w:w="3685" w:type="dxa"/>
            <w:hideMark/>
          </w:tcPr>
          <w:p w:rsidR="00266811" w:rsidRPr="00266811" w:rsidRDefault="00266811" w:rsidP="006D315B">
            <w:pPr>
              <w:jc w:val="center"/>
              <w:rPr>
                <w:rFonts w:hint="eastAsia"/>
                <w:b/>
                <w:sz w:val="24"/>
              </w:rPr>
            </w:pPr>
            <w:r w:rsidRPr="00266811">
              <w:rPr>
                <w:rFonts w:hint="eastAsia"/>
                <w:b/>
                <w:sz w:val="24"/>
              </w:rPr>
              <w:t>设定依据</w:t>
            </w:r>
          </w:p>
        </w:tc>
        <w:tc>
          <w:tcPr>
            <w:tcW w:w="3686" w:type="dxa"/>
            <w:hideMark/>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hideMark/>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noWrap/>
            <w:hideMark/>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noWrap/>
            <w:hideMark/>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6547AA" w:rsidRPr="006547AA" w:rsidTr="00FB4E5F">
        <w:trPr>
          <w:trHeight w:val="7935"/>
        </w:trPr>
        <w:tc>
          <w:tcPr>
            <w:tcW w:w="710" w:type="dxa"/>
            <w:noWrap/>
            <w:hideMark/>
          </w:tcPr>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6547AA" w:rsidRPr="006547AA" w:rsidRDefault="006547AA" w:rsidP="006547AA">
            <w:pPr>
              <w:rPr>
                <w:rFonts w:asciiTheme="minorEastAsia" w:hAnsiTheme="minorEastAsia"/>
                <w:sz w:val="24"/>
                <w:szCs w:val="24"/>
              </w:rPr>
            </w:pPr>
            <w:r w:rsidRPr="006547AA">
              <w:rPr>
                <w:rFonts w:asciiTheme="minorEastAsia" w:hAnsiTheme="minorEastAsia" w:hint="eastAsia"/>
                <w:sz w:val="24"/>
                <w:szCs w:val="24"/>
              </w:rPr>
              <w:t>1</w:t>
            </w:r>
          </w:p>
        </w:tc>
        <w:tc>
          <w:tcPr>
            <w:tcW w:w="849" w:type="dxa"/>
            <w:hideMark/>
          </w:tcPr>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FB4E5F" w:rsidRDefault="00FB4E5F" w:rsidP="006547AA">
            <w:pPr>
              <w:rPr>
                <w:rFonts w:asciiTheme="minorEastAsia" w:hAnsiTheme="minorEastAsia" w:hint="eastAsia"/>
                <w:sz w:val="24"/>
                <w:szCs w:val="24"/>
              </w:rPr>
            </w:pPr>
          </w:p>
          <w:p w:rsidR="006547AA" w:rsidRPr="006547AA" w:rsidRDefault="006547AA" w:rsidP="006547AA">
            <w:pPr>
              <w:rPr>
                <w:rFonts w:asciiTheme="minorEastAsia" w:hAnsiTheme="minorEastAsia"/>
                <w:sz w:val="24"/>
                <w:szCs w:val="24"/>
              </w:rPr>
            </w:pPr>
            <w:r w:rsidRPr="006547AA">
              <w:rPr>
                <w:rFonts w:asciiTheme="minorEastAsia" w:hAnsiTheme="minorEastAsia" w:hint="eastAsia"/>
                <w:sz w:val="24"/>
                <w:szCs w:val="24"/>
              </w:rPr>
              <w:t>土地</w:t>
            </w:r>
          </w:p>
        </w:tc>
        <w:tc>
          <w:tcPr>
            <w:tcW w:w="1277" w:type="dxa"/>
            <w:hideMark/>
          </w:tcPr>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6547AA" w:rsidRPr="006547AA" w:rsidRDefault="006547AA">
            <w:pPr>
              <w:rPr>
                <w:rFonts w:asciiTheme="minorEastAsia" w:hAnsiTheme="minorEastAsia"/>
                <w:sz w:val="24"/>
                <w:szCs w:val="24"/>
              </w:rPr>
            </w:pPr>
            <w:r w:rsidRPr="006547AA">
              <w:rPr>
                <w:rFonts w:asciiTheme="minorEastAsia" w:hAnsiTheme="minorEastAsia" w:hint="eastAsia"/>
                <w:sz w:val="24"/>
                <w:szCs w:val="24"/>
              </w:rPr>
              <w:t>转让、出租、抵押土地使用权的当事人未按规定办理转让、出租、抵押登记，责令限期办理登记手续，逾期不改正</w:t>
            </w:r>
          </w:p>
        </w:tc>
        <w:tc>
          <w:tcPr>
            <w:tcW w:w="3685" w:type="dxa"/>
            <w:hideMark/>
          </w:tcPr>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6547AA" w:rsidRPr="006547AA" w:rsidRDefault="006547AA">
            <w:pPr>
              <w:rPr>
                <w:rFonts w:asciiTheme="minorEastAsia" w:hAnsiTheme="minorEastAsia"/>
                <w:sz w:val="24"/>
                <w:szCs w:val="24"/>
              </w:rPr>
            </w:pPr>
            <w:r w:rsidRPr="006547AA">
              <w:rPr>
                <w:rFonts w:asciiTheme="minorEastAsia" w:hAnsiTheme="minorEastAsia" w:hint="eastAsia"/>
                <w:sz w:val="24"/>
                <w:szCs w:val="24"/>
              </w:rPr>
              <w:t xml:space="preserve">【行政法规】                                 </w:t>
            </w:r>
            <w:r w:rsidRPr="006547AA">
              <w:rPr>
                <w:rFonts w:asciiTheme="minorEastAsia" w:hAnsiTheme="minorEastAsia" w:hint="eastAsia"/>
                <w:sz w:val="24"/>
                <w:szCs w:val="24"/>
              </w:rPr>
              <w:br/>
              <w:t xml:space="preserve">1.《中华人民共和国城镇国有土地使用权出让和转让暂行条例》（2020年修订）第六条　县级以上人民政府土地管理部门依法对土地使用权的出让、转让、出租、抵押、终止进行监督检查。                       </w:t>
            </w:r>
            <w:r w:rsidRPr="006547AA">
              <w:rPr>
                <w:rFonts w:asciiTheme="minorEastAsia" w:hAnsiTheme="minorEastAsia" w:hint="eastAsia"/>
                <w:sz w:val="24"/>
                <w:szCs w:val="24"/>
              </w:rPr>
              <w:br/>
              <w:t xml:space="preserve">【地方政府规章】                             </w:t>
            </w:r>
            <w:r w:rsidRPr="006547AA">
              <w:rPr>
                <w:rFonts w:asciiTheme="minorEastAsia" w:hAnsiTheme="minorEastAsia" w:hint="eastAsia"/>
                <w:sz w:val="24"/>
                <w:szCs w:val="24"/>
              </w:rPr>
              <w:br/>
              <w:t>2.《新疆维吾尔自治区城镇国有土地使用权出让和转让办法》（2014年修订）第二十五条 转让、出租、抵押土地使用权的当事人未按规定办理转让、出租、抵押登记的，由县（市）以上国土资源行政主管部门责令其限期办理登记手续；逾期不办理的，对出让、出租、抵押方处以非法收入额50％以下的罚款，最高不得超过3万元。</w:t>
            </w:r>
          </w:p>
        </w:tc>
        <w:tc>
          <w:tcPr>
            <w:tcW w:w="3686" w:type="dxa"/>
            <w:hideMark/>
          </w:tcPr>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6547AA" w:rsidRPr="006547AA" w:rsidRDefault="006547AA">
            <w:pPr>
              <w:rPr>
                <w:rFonts w:asciiTheme="minorEastAsia" w:hAnsiTheme="minorEastAsia"/>
                <w:sz w:val="24"/>
                <w:szCs w:val="24"/>
              </w:rPr>
            </w:pPr>
            <w:r w:rsidRPr="006547AA">
              <w:rPr>
                <w:rFonts w:asciiTheme="minorEastAsia" w:hAnsiTheme="minorEastAsia" w:hint="eastAsia"/>
                <w:sz w:val="24"/>
                <w:szCs w:val="24"/>
              </w:rPr>
              <w:t>经批评教育后，积极配合查处工作，及时按照规定办理转让、出租、抵押登记的。</w:t>
            </w:r>
          </w:p>
        </w:tc>
        <w:tc>
          <w:tcPr>
            <w:tcW w:w="3076" w:type="dxa"/>
            <w:hideMark/>
          </w:tcPr>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6547AA" w:rsidRPr="006547AA" w:rsidRDefault="006547AA">
            <w:pPr>
              <w:rPr>
                <w:rFonts w:asciiTheme="minorEastAsia" w:hAnsiTheme="minorEastAsia"/>
                <w:sz w:val="24"/>
                <w:szCs w:val="24"/>
              </w:rPr>
            </w:pPr>
            <w:r w:rsidRPr="006547AA">
              <w:rPr>
                <w:rFonts w:asciiTheme="minorEastAsia" w:hAnsiTheme="minorEastAsia" w:hint="eastAsia"/>
                <w:sz w:val="24"/>
                <w:szCs w:val="24"/>
              </w:rPr>
              <w:t xml:space="preserve">【法律】                             </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 xml:space="preserve">（五）法律、法规、规章规定其他应当从轻或者减轻行政处罚的。 </w:t>
            </w:r>
          </w:p>
        </w:tc>
        <w:tc>
          <w:tcPr>
            <w:tcW w:w="1602" w:type="dxa"/>
            <w:hideMark/>
          </w:tcPr>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6547AA" w:rsidRPr="006547AA" w:rsidRDefault="006547AA">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FB4E5F" w:rsidRDefault="00FB4E5F">
            <w:pPr>
              <w:rPr>
                <w:rFonts w:asciiTheme="minorEastAsia" w:hAnsiTheme="minorEastAsia" w:hint="eastAsia"/>
                <w:sz w:val="24"/>
                <w:szCs w:val="24"/>
              </w:rPr>
            </w:pPr>
          </w:p>
          <w:p w:rsidR="006547AA" w:rsidRPr="006547AA" w:rsidRDefault="00FB4E5F">
            <w:pPr>
              <w:rPr>
                <w:rFonts w:asciiTheme="minorEastAsia" w:hAnsiTheme="minorEastAsia"/>
                <w:sz w:val="24"/>
                <w:szCs w:val="24"/>
              </w:rPr>
            </w:pPr>
            <w:r>
              <w:rPr>
                <w:rFonts w:asciiTheme="minorEastAsia" w:hAnsiTheme="minorEastAsia" w:hint="eastAsia"/>
                <w:sz w:val="24"/>
                <w:szCs w:val="24"/>
              </w:rPr>
              <w:t>第十师</w:t>
            </w:r>
            <w:r w:rsidR="006547AA" w:rsidRPr="006547AA">
              <w:rPr>
                <w:rFonts w:asciiTheme="minorEastAsia" w:hAnsiTheme="minorEastAsia" w:hint="eastAsia"/>
                <w:sz w:val="24"/>
                <w:szCs w:val="24"/>
              </w:rPr>
              <w:t>自然资源和规划局</w:t>
            </w:r>
          </w:p>
        </w:tc>
      </w:tr>
      <w:tr w:rsidR="00266811" w:rsidRPr="006547AA" w:rsidTr="00FB4E5F">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FB4E5F" w:rsidRPr="006547AA" w:rsidTr="00FB4E5F">
        <w:trPr>
          <w:trHeight w:val="8770"/>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Pr>
                <w:rFonts w:asciiTheme="minorEastAsia" w:hAnsiTheme="minorEastAsia" w:hint="eastAsia"/>
                <w:sz w:val="24"/>
                <w:szCs w:val="24"/>
              </w:rPr>
              <w:t>2</w:t>
            </w:r>
          </w:p>
        </w:tc>
        <w:tc>
          <w:tcPr>
            <w:tcW w:w="849" w:type="dxa"/>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FB4E5F" w:rsidRPr="006547AA" w:rsidRDefault="00FB4E5F" w:rsidP="006547AA">
            <w:pPr>
              <w:rPr>
                <w:rFonts w:asciiTheme="minorEastAsia" w:hAnsiTheme="minorEastAsia"/>
                <w:sz w:val="24"/>
                <w:szCs w:val="24"/>
              </w:rPr>
            </w:pPr>
            <w:r w:rsidRPr="006547AA">
              <w:rPr>
                <w:rFonts w:asciiTheme="minorEastAsia" w:hAnsiTheme="minorEastAsia" w:hint="eastAsia"/>
                <w:sz w:val="24"/>
                <w:szCs w:val="24"/>
              </w:rPr>
              <w:t>土地</w:t>
            </w:r>
          </w:p>
        </w:tc>
        <w:tc>
          <w:tcPr>
            <w:tcW w:w="1277"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FB4E5F" w:rsidRPr="006547AA" w:rsidRDefault="00FB4E5F">
            <w:pPr>
              <w:rPr>
                <w:rFonts w:asciiTheme="minorEastAsia" w:hAnsiTheme="minorEastAsia"/>
                <w:sz w:val="24"/>
                <w:szCs w:val="24"/>
              </w:rPr>
            </w:pPr>
            <w:r w:rsidRPr="006547AA">
              <w:rPr>
                <w:rFonts w:asciiTheme="minorEastAsia" w:hAnsiTheme="minorEastAsia" w:hint="eastAsia"/>
                <w:sz w:val="24"/>
                <w:szCs w:val="24"/>
              </w:rPr>
              <w:t>从事生产建设活动造成土地损坏的土地复垦义务人未按照规定补充编制土地复垦方案，责令限期改正，逾期不改正</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FB4E5F" w:rsidRPr="006547AA" w:rsidRDefault="00FB4E5F">
            <w:pPr>
              <w:rPr>
                <w:rFonts w:asciiTheme="minorEastAsia" w:hAnsiTheme="minorEastAsia"/>
                <w:sz w:val="24"/>
                <w:szCs w:val="24"/>
              </w:rPr>
            </w:pPr>
            <w:r w:rsidRPr="006547AA">
              <w:rPr>
                <w:rFonts w:asciiTheme="minorEastAsia" w:hAnsiTheme="minorEastAsia" w:hint="eastAsia"/>
                <w:sz w:val="24"/>
                <w:szCs w:val="24"/>
              </w:rPr>
              <w:t xml:space="preserve">【行政法规】                                           </w:t>
            </w:r>
            <w:r w:rsidRPr="006547AA">
              <w:rPr>
                <w:rFonts w:asciiTheme="minorEastAsia" w:hAnsiTheme="minorEastAsia" w:hint="eastAsia"/>
                <w:sz w:val="24"/>
                <w:szCs w:val="24"/>
              </w:rPr>
              <w:br/>
              <w:t>《土地复垦条例》（2011年）第三十七条 本条例实施前已经办理建设用地手续或者领取采矿许可证，本条例施行后继续从事生产建设活动造成土地损坏的土地复垦义务人未按照规定补充编制土地复垦方案的，由县级以上地方人民政府国土资源主管部门责令限期改正；逾期不改正的，处10万元以上20万元以下的罚款。</w:t>
            </w:r>
          </w:p>
        </w:tc>
        <w:tc>
          <w:tcPr>
            <w:tcW w:w="368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FB4E5F" w:rsidRPr="006547AA" w:rsidRDefault="00FB4E5F">
            <w:pPr>
              <w:rPr>
                <w:rFonts w:asciiTheme="minorEastAsia" w:hAnsiTheme="minorEastAsia"/>
                <w:sz w:val="24"/>
                <w:szCs w:val="24"/>
              </w:rPr>
            </w:pPr>
            <w:r w:rsidRPr="006547AA">
              <w:rPr>
                <w:rFonts w:asciiTheme="minorEastAsia" w:hAnsiTheme="minorEastAsia" w:hint="eastAsia"/>
                <w:sz w:val="24"/>
                <w:szCs w:val="24"/>
              </w:rPr>
              <w:t xml:space="preserve">经批评教育后，积极配合查处工作，及时按照规定补充编制土地复垦方案并经评审通过的。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FB4E5F" w:rsidRPr="006547AA" w:rsidRDefault="00FB4E5F">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（五）法律、法规、规章规定其他应当从轻或者减轻行政处罚的。</w:t>
            </w:r>
            <w:r w:rsidRPr="006547AA">
              <w:rPr>
                <w:rFonts w:asciiTheme="minorEastAsia" w:hAnsiTheme="minorEastAsia" w:hint="eastAsia"/>
                <w:sz w:val="24"/>
                <w:szCs w:val="24"/>
              </w:rPr>
              <w:br/>
              <w:t xml:space="preserve"> </w:t>
            </w:r>
          </w:p>
        </w:tc>
        <w:tc>
          <w:tcPr>
            <w:tcW w:w="1602"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FB4E5F" w:rsidRPr="006547AA" w:rsidRDefault="00FB4E5F">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FB4E5F" w:rsidRPr="006547AA" w:rsidRDefault="00FB4E5F">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9053"/>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3</w:t>
            </w:r>
          </w:p>
        </w:tc>
        <w:tc>
          <w:tcPr>
            <w:tcW w:w="849" w:type="dxa"/>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未经批准压覆战略性矿产资源</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《中华人民共和国矿产资源法》（2024年修订）第六十五条　违反本法规定，建设项目未经批准压覆战略性矿产资源的，由县级以上人民政府自然资源主管部门责令改正，处十万元以上一百万元以下罚款。</w:t>
            </w:r>
          </w:p>
        </w:tc>
        <w:tc>
          <w:tcPr>
            <w:tcW w:w="368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积极配合查处工作，如实陈述违法行为，及时按照规定移除压覆在矿区土地上的构筑物和其他物质，恢复土地原状，消除危害后果的。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（五）法律、法规、规章规定其他应当从轻或者减轻行政处罚的。</w:t>
            </w:r>
          </w:p>
        </w:tc>
        <w:tc>
          <w:tcPr>
            <w:tcW w:w="1602"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8911"/>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4</w:t>
            </w:r>
          </w:p>
        </w:tc>
        <w:tc>
          <w:tcPr>
            <w:tcW w:w="849" w:type="dxa"/>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出现矿产资源应急状态时，不服从统一指挥和安排、不承担相应的应急义务或者不配合采取应急处置措施，责令限期改正，拒不改正</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rsidP="00B93655">
            <w:pPr>
              <w:jc w:val="left"/>
              <w:rPr>
                <w:rFonts w:asciiTheme="minorEastAsia" w:hAnsiTheme="minorEastAsia"/>
                <w:sz w:val="24"/>
                <w:szCs w:val="24"/>
              </w:rPr>
            </w:pPr>
            <w:r w:rsidRPr="006547AA">
              <w:rPr>
                <w:rFonts w:asciiTheme="minorEastAsia" w:hAnsiTheme="minorEastAsia" w:hint="eastAsia"/>
                <w:sz w:val="24"/>
                <w:szCs w:val="24"/>
              </w:rPr>
              <w:t xml:space="preserve">【法律】                                                   </w:t>
            </w:r>
            <w:r w:rsidRPr="006547AA">
              <w:rPr>
                <w:rFonts w:asciiTheme="minorEastAsia" w:hAnsiTheme="minorEastAsia" w:hint="eastAsia"/>
                <w:sz w:val="24"/>
                <w:szCs w:val="24"/>
              </w:rPr>
              <w:br w:type="page"/>
              <w:t xml:space="preserve">1.《中华人民共和国矿产资源法》（2024年修订）第五十五条第二款 出现矿产资源应急状态时，有关单位和个人应当服从统一指挥和安排，承担相应的应急义务，配合采取应急处置措施，协助维护市场秩序。                              </w:t>
            </w:r>
            <w:r w:rsidRPr="006547AA">
              <w:rPr>
                <w:rFonts w:asciiTheme="minorEastAsia" w:hAnsiTheme="minorEastAsia" w:hint="eastAsia"/>
                <w:sz w:val="24"/>
                <w:szCs w:val="24"/>
              </w:rPr>
              <w:br w:type="page"/>
              <w:t>2.《中华人民共和国矿产资源法》（2024年修订）第七十二条　出现矿产资源应急状态时，有关单位和个人违反本法规定，不服从统一指挥和安排、不承担相应的应急义务或者不配合采取应急处置措施的，由省级以上人民政府自然资源主管部门或者其他有关部门责令改正，给予警告或者通报批评；拒不改正的，对单位处十万元以上五十万元以下罚款，根据情节轻重，可以责令停业整顿或者依法吊销相关许可证件，对个人处一万元以上五万元以下罚款。</w:t>
            </w:r>
          </w:p>
        </w:tc>
        <w:tc>
          <w:tcPr>
            <w:tcW w:w="368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经批评教育后，积极配合应急状态要求的各项工作，及时按照规定的要求履行相关应急义务，采取措施消除危害后果的。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ype="page"/>
              <w:t>《中华人民共和国行政处罚法》（2021年修订）第三十二条 当事人有下列情形之一，应当从轻或者减轻行政处罚：</w:t>
            </w:r>
            <w:r w:rsidRPr="006547AA">
              <w:rPr>
                <w:rFonts w:asciiTheme="minorEastAsia" w:hAnsiTheme="minorEastAsia" w:hint="eastAsia"/>
                <w:sz w:val="24"/>
                <w:szCs w:val="24"/>
              </w:rPr>
              <w:br w:type="page"/>
              <w:t>（一）主动消除或者减轻违法行为危害后果的；</w:t>
            </w:r>
            <w:r w:rsidRPr="006547AA">
              <w:rPr>
                <w:rFonts w:asciiTheme="minorEastAsia" w:hAnsiTheme="minorEastAsia" w:hint="eastAsia"/>
                <w:sz w:val="24"/>
                <w:szCs w:val="24"/>
              </w:rPr>
              <w:br w:type="page"/>
              <w:t>（二）受他人胁迫或者诱骗实施违法行为的；</w:t>
            </w:r>
            <w:r w:rsidRPr="006547AA">
              <w:rPr>
                <w:rFonts w:asciiTheme="minorEastAsia" w:hAnsiTheme="minorEastAsia" w:hint="eastAsia"/>
                <w:sz w:val="24"/>
                <w:szCs w:val="24"/>
              </w:rPr>
              <w:br w:type="page"/>
              <w:t>（三）主动供述行政机关尚未掌握的违法行为的；</w:t>
            </w:r>
            <w:r w:rsidRPr="006547AA">
              <w:rPr>
                <w:rFonts w:asciiTheme="minorEastAsia" w:hAnsiTheme="minorEastAsia" w:hint="eastAsia"/>
                <w:sz w:val="24"/>
                <w:szCs w:val="24"/>
              </w:rPr>
              <w:br w:type="page"/>
              <w:t>（四）配合行政机关查处违法行为有立功表现的；</w:t>
            </w:r>
            <w:r w:rsidRPr="006547AA">
              <w:rPr>
                <w:rFonts w:asciiTheme="minorEastAsia" w:hAnsiTheme="minorEastAsia" w:hint="eastAsia"/>
                <w:sz w:val="24"/>
                <w:szCs w:val="24"/>
              </w:rPr>
              <w:br w:type="page"/>
              <w:t>（五）法律、法规、规章规定其他应当从轻或者减轻行政处罚的。</w:t>
            </w:r>
          </w:p>
        </w:tc>
        <w:tc>
          <w:tcPr>
            <w:tcW w:w="1602"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8771"/>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5</w:t>
            </w:r>
          </w:p>
        </w:tc>
        <w:tc>
          <w:tcPr>
            <w:tcW w:w="849" w:type="dxa"/>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已经领取勘查许可证的勘查项目，满6个月未开始施工，或者施工后无故停止勘查工作满6个月，责令限期改正，逾期不改正</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【行政法规】                                   </w:t>
            </w:r>
            <w:r w:rsidRPr="006547AA">
              <w:rPr>
                <w:rFonts w:asciiTheme="minorEastAsia" w:hAnsiTheme="minorEastAsia" w:hint="eastAsia"/>
                <w:sz w:val="24"/>
                <w:szCs w:val="24"/>
              </w:rPr>
              <w:br/>
              <w:t xml:space="preserve"> 《矿产资源勘查区块登记管理办法》（2014年修订）第二十九条第三项 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                                                                                                                       </w:t>
            </w:r>
            <w:r w:rsidRPr="006547AA">
              <w:rPr>
                <w:rFonts w:asciiTheme="minorEastAsia" w:hAnsiTheme="minorEastAsia" w:hint="eastAsia"/>
                <w:sz w:val="24"/>
                <w:szCs w:val="24"/>
              </w:rPr>
              <w:br/>
              <w:t>（三）已经领取勘查许可证的勘查项目，满6个月未开始施工，或者施工后无故停止勘查工作满6个月的。</w:t>
            </w:r>
          </w:p>
        </w:tc>
        <w:tc>
          <w:tcPr>
            <w:tcW w:w="368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经批评教育后，积极配合查处工作，改正违法行为，及时按照规定进行施工或者开展勘查工作，消除危害后果的。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                             （一）主动消除或者减轻违法行为危害后果的；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（五）法律、法规、规章规定其他应当从轻或者减轻行政处罚的。</w:t>
            </w:r>
          </w:p>
        </w:tc>
        <w:tc>
          <w:tcPr>
            <w:tcW w:w="1602"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8771"/>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6</w:t>
            </w:r>
          </w:p>
        </w:tc>
        <w:tc>
          <w:tcPr>
            <w:tcW w:w="849" w:type="dxa"/>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破坏或者擅自移动矿区范围界桩或者地面标志，责令限期改正，逾期不改正</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【行政法规】                                    </w:t>
            </w:r>
            <w:r w:rsidRPr="006547AA">
              <w:rPr>
                <w:rFonts w:asciiTheme="minorEastAsia" w:hAnsiTheme="minorEastAsia" w:hint="eastAsia"/>
                <w:sz w:val="24"/>
                <w:szCs w:val="24"/>
              </w:rPr>
              <w:br/>
              <w:t>《矿产资源开采登记管理办法》（2014年修订）第十九条 破坏或者擅自移动矿区范围界桩或者地面标志的，由县级以上人民政府负责地质矿产管理工作的部门按照国务院地质矿产主管部门规定的权限，责令限期恢复；情节严重的，处3万元以下的罚款。</w:t>
            </w:r>
          </w:p>
        </w:tc>
        <w:tc>
          <w:tcPr>
            <w:tcW w:w="368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情节严重，经批评教育后，如实陈述违法行为，积极配合查处工作，改正违法行为，及时恢复矿区范围界桩或者地面标志，消除危害后果的。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（五）法律、法规、规章规定其他应当从轻或者减轻行政处罚的。</w:t>
            </w:r>
            <w:r w:rsidRPr="006547AA">
              <w:rPr>
                <w:rFonts w:asciiTheme="minorEastAsia" w:hAnsiTheme="minorEastAsia" w:hint="eastAsia"/>
                <w:sz w:val="24"/>
                <w:szCs w:val="24"/>
              </w:rPr>
              <w:br/>
              <w:t xml:space="preserve"> </w:t>
            </w:r>
          </w:p>
        </w:tc>
        <w:tc>
          <w:tcPr>
            <w:tcW w:w="1602"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FB4E5F">
        <w:trPr>
          <w:trHeight w:val="5520"/>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7</w:t>
            </w:r>
          </w:p>
        </w:tc>
        <w:tc>
          <w:tcPr>
            <w:tcW w:w="849" w:type="dxa"/>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国有收藏单位违法转让、交换、赠与其收藏的重点保护古生物化石，责令限期改正，逾期不改正</w:t>
            </w:r>
          </w:p>
        </w:tc>
        <w:tc>
          <w:tcPr>
            <w:tcW w:w="3685" w:type="dxa"/>
            <w:hideMark/>
          </w:tcPr>
          <w:p w:rsidR="00B93655" w:rsidRPr="006547AA" w:rsidRDefault="00B93655" w:rsidP="00B93655">
            <w:pPr>
              <w:jc w:val="left"/>
              <w:rPr>
                <w:rFonts w:asciiTheme="minorEastAsia" w:hAnsiTheme="minorEastAsia"/>
                <w:sz w:val="24"/>
                <w:szCs w:val="24"/>
              </w:rPr>
            </w:pPr>
            <w:r w:rsidRPr="006547AA">
              <w:rPr>
                <w:rFonts w:asciiTheme="minorEastAsia" w:hAnsiTheme="minorEastAsia" w:hint="eastAsia"/>
                <w:sz w:val="24"/>
                <w:szCs w:val="24"/>
              </w:rPr>
              <w:t xml:space="preserve">【行政法规】                                        </w:t>
            </w:r>
            <w:r w:rsidRPr="006547AA">
              <w:rPr>
                <w:rFonts w:asciiTheme="minorEastAsia" w:hAnsiTheme="minorEastAsia" w:hint="eastAsia"/>
                <w:sz w:val="24"/>
                <w:szCs w:val="24"/>
              </w:rPr>
              <w:br w:type="page"/>
              <w:t xml:space="preserve"> 1.《古生物化石保护条例》（2019年修订）第四十一条 国有收藏单位将其收藏的重点保护古生物化石违法转让、交换、赠与给非国有收藏单位或者个人的，对国有收藏单位处20万元以上50万元以下的罚款，对直接负责的主管人员和其他直接责任人员依法给予处分；构成犯罪的，依法追究刑事责任。</w:t>
            </w:r>
            <w:r w:rsidRPr="006547AA">
              <w:rPr>
                <w:rFonts w:asciiTheme="minorEastAsia" w:hAnsiTheme="minorEastAsia" w:hint="eastAsia"/>
                <w:sz w:val="24"/>
                <w:szCs w:val="24"/>
              </w:rPr>
              <w:br w:type="page"/>
              <w:t xml:space="preserve">【部门规章】                                        </w:t>
            </w:r>
            <w:r w:rsidRPr="006547AA">
              <w:rPr>
                <w:rFonts w:asciiTheme="minorEastAsia" w:hAnsiTheme="minorEastAsia" w:hint="eastAsia"/>
                <w:sz w:val="24"/>
                <w:szCs w:val="24"/>
              </w:rPr>
              <w:br w:type="page"/>
              <w:t xml:space="preserve"> 2.《古生物化石保护条例实施办法》（2019年修正）第五十五条 国有收藏单位将其收藏的重点保护古生物化石违法转让、交换、赠与给非国有收藏单位或者个人的，由县级以上人民政府自然资源主管部门责令限期改正；逾期不改正的，涉及三级重点保护古生物化石的，对国有收藏单位处20万元以上30万元以下罚款；涉及二级重点保护古生物化石的，对国有收藏单位处30万元以上40万元以下罚款；涉及一级重点保护古生物化石的，对国有收藏单位处40万元以上50万元以下罚款，对直接负责的主管人员和其他直接责任人员依法给予处分；构成犯罪的，依法追究刑事责任。</w:t>
            </w:r>
          </w:p>
        </w:tc>
        <w:tc>
          <w:tcPr>
            <w:tcW w:w="368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经批评教育后，如实陈述违法行为，积极配合查处工作，及时恢复已经转让、交换、赠与给非国有收藏单位或者个人的重点保护古生物化石至原处，未造成危害后果的。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ype="page"/>
              <w:t>《中华人民共和国行政处罚法》（2021年修订）第三十二条 当事人有下列情形之一，应当从轻或者减轻行政处罚：                                （一）主动消除或者减轻违法行为危害后果的；</w:t>
            </w:r>
            <w:r w:rsidRPr="006547AA">
              <w:rPr>
                <w:rFonts w:asciiTheme="minorEastAsia" w:hAnsiTheme="minorEastAsia" w:hint="eastAsia"/>
                <w:sz w:val="24"/>
                <w:szCs w:val="24"/>
              </w:rPr>
              <w:br w:type="page"/>
              <w:t>（二）受他人胁迫或者诱骗实施违法行为的；</w:t>
            </w:r>
            <w:r w:rsidRPr="006547AA">
              <w:rPr>
                <w:rFonts w:asciiTheme="minorEastAsia" w:hAnsiTheme="minorEastAsia" w:hint="eastAsia"/>
                <w:sz w:val="24"/>
                <w:szCs w:val="24"/>
              </w:rPr>
              <w:br w:type="page"/>
              <w:t>（三）主动供述行政机关尚未掌握的违法行为的；</w:t>
            </w:r>
            <w:r w:rsidRPr="006547AA">
              <w:rPr>
                <w:rFonts w:asciiTheme="minorEastAsia" w:hAnsiTheme="minorEastAsia" w:hint="eastAsia"/>
                <w:sz w:val="24"/>
                <w:szCs w:val="24"/>
              </w:rPr>
              <w:br w:type="page"/>
              <w:t>（四）配合行政机关查处违法行为有立功表现的；</w:t>
            </w:r>
            <w:r w:rsidRPr="006547AA">
              <w:rPr>
                <w:rFonts w:asciiTheme="minorEastAsia" w:hAnsiTheme="minorEastAsia" w:hint="eastAsia"/>
                <w:sz w:val="24"/>
                <w:szCs w:val="24"/>
              </w:rPr>
              <w:br w:type="page"/>
              <w:t>（五）法律、法规、规章规定其他应当从轻或者减轻行政处罚的。</w:t>
            </w:r>
          </w:p>
        </w:tc>
        <w:tc>
          <w:tcPr>
            <w:tcW w:w="1602"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8913"/>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8</w:t>
            </w:r>
          </w:p>
        </w:tc>
        <w:tc>
          <w:tcPr>
            <w:tcW w:w="849" w:type="dxa"/>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侵占、损毁、擅自移动地质环境监测设备、设施和标识，责令限期改正，逾期不改正</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【地方性法规】</w:t>
            </w:r>
            <w:r w:rsidRPr="006547AA">
              <w:rPr>
                <w:rFonts w:asciiTheme="minorEastAsia" w:hAnsiTheme="minorEastAsia" w:hint="eastAsia"/>
                <w:sz w:val="24"/>
                <w:szCs w:val="24"/>
              </w:rPr>
              <w:br/>
              <w:t>1.《新疆维吾尔自治区地质环境保护条例》（2020年）第十八条 任何单位和个人不得侵占、损毁、擅自移动地质环境监测设备、设施和标识。</w:t>
            </w:r>
            <w:r w:rsidRPr="006547AA">
              <w:rPr>
                <w:rFonts w:asciiTheme="minorEastAsia" w:hAnsiTheme="minorEastAsia" w:hint="eastAsia"/>
                <w:sz w:val="24"/>
                <w:szCs w:val="24"/>
              </w:rPr>
              <w:br/>
              <w:t>2.《新疆维吾尔自治区地质环境保护条例》（2020年）第三十四条 违反本条例第十八条规定，由县级以上人民政府自然资源主管部门责令停止违法行为，限期改正或者采取有效补救措施；逾期未改正或者未采取有效补救措施的，处五百元以上五千元以下罚款；情节严重，造成地质环境监测设备、设施、标识无法实现原有功能的，处五千元以上五万元以下罚款。</w:t>
            </w:r>
          </w:p>
        </w:tc>
        <w:tc>
          <w:tcPr>
            <w:tcW w:w="368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经批评教育后，如实陈述违法行为，积极配合查处工作，及时恢复地质环境监测设备、设施和标识，消除危害后果的。</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 xml:space="preserve">（五）法律、法规、规章规定其他应当从轻或者减轻行政处罚的。 </w:t>
            </w:r>
          </w:p>
        </w:tc>
        <w:tc>
          <w:tcPr>
            <w:tcW w:w="1602"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tcPr>
          <w:p w:rsidR="00266811" w:rsidRPr="00266811" w:rsidRDefault="00266811" w:rsidP="006D315B">
            <w:pPr>
              <w:jc w:val="center"/>
              <w:rPr>
                <w:rFonts w:hint="eastAsia"/>
                <w:b/>
                <w:sz w:val="24"/>
              </w:rPr>
            </w:pPr>
            <w:r w:rsidRPr="00266811">
              <w:rPr>
                <w:rFonts w:hint="eastAsia"/>
                <w:b/>
                <w:sz w:val="24"/>
              </w:rPr>
              <w:t>类别</w:t>
            </w:r>
          </w:p>
        </w:tc>
        <w:tc>
          <w:tcPr>
            <w:tcW w:w="1277" w:type="dxa"/>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8911"/>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9</w:t>
            </w:r>
          </w:p>
        </w:tc>
        <w:tc>
          <w:tcPr>
            <w:tcW w:w="849"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对开采矿产资源破坏的地质环境，逾期不治理恢复；对存放有毒、有害物质的场地，不采取永久性防护措施</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【地方性法规】</w:t>
            </w:r>
            <w:r w:rsidRPr="006547AA">
              <w:rPr>
                <w:rFonts w:asciiTheme="minorEastAsia" w:hAnsiTheme="minorEastAsia" w:hint="eastAsia"/>
                <w:sz w:val="24"/>
                <w:szCs w:val="24"/>
              </w:rPr>
              <w:br/>
              <w:t xml:space="preserve">《新疆维吾尔自治区地质环境保护条例》（2020年）第三十五条第二、三项 </w:t>
            </w:r>
            <w:r w:rsidRPr="006547AA">
              <w:rPr>
                <w:rFonts w:asciiTheme="minorEastAsia" w:hAnsiTheme="minorEastAsia"/>
                <w:sz w:val="24"/>
                <w:szCs w:val="24"/>
              </w:rPr>
              <w:t> </w:t>
            </w:r>
            <w:r w:rsidRPr="006547AA">
              <w:rPr>
                <w:rFonts w:asciiTheme="minorEastAsia" w:hAnsiTheme="minorEastAsia" w:hint="eastAsia"/>
                <w:sz w:val="24"/>
                <w:szCs w:val="24"/>
              </w:rPr>
              <w:t>违反本条例规定，有下列行为之一的，由县级以上人民政府自然资源主管部门责令限期治理恢复；逾期不治理恢复的，处一万元以上十万元以下罚款：</w:t>
            </w:r>
            <w:r w:rsidRPr="006547AA">
              <w:rPr>
                <w:rFonts w:asciiTheme="minorEastAsia" w:hAnsiTheme="minorEastAsia" w:hint="eastAsia"/>
                <w:sz w:val="24"/>
                <w:szCs w:val="24"/>
              </w:rPr>
              <w:br/>
              <w:t>（二）对开采矿产资源破坏的地质环境，不进行治理恢复的；</w:t>
            </w:r>
            <w:r w:rsidRPr="006547AA">
              <w:rPr>
                <w:rFonts w:asciiTheme="minorEastAsia" w:hAnsiTheme="minorEastAsia" w:hint="eastAsia"/>
                <w:sz w:val="24"/>
                <w:szCs w:val="24"/>
              </w:rPr>
              <w:br/>
              <w:t>（三）对存放有毒、有害物质的场地，不采取永久性防护措施的。</w:t>
            </w:r>
          </w:p>
        </w:tc>
        <w:tc>
          <w:tcPr>
            <w:tcW w:w="3686"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经批评教育后，积极配合查处工作，及时对破坏的地质环境，制定治理方案，采取有效措施进行治理补救，消除危害后果的；对存放有毒、有害物质的场地，在限期内采取永久性防护措施，未造成危害后果的。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（五）法律、法规、规章规定其他应当从轻或者减轻行政处罚的。</w:t>
            </w:r>
          </w:p>
        </w:tc>
        <w:tc>
          <w:tcPr>
            <w:tcW w:w="1602"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noWrap/>
          </w:tcPr>
          <w:p w:rsidR="00266811" w:rsidRPr="00266811" w:rsidRDefault="00266811" w:rsidP="006D315B">
            <w:pPr>
              <w:jc w:val="center"/>
              <w:rPr>
                <w:rFonts w:hint="eastAsia"/>
                <w:b/>
                <w:sz w:val="24"/>
              </w:rPr>
            </w:pPr>
            <w:r w:rsidRPr="00266811">
              <w:rPr>
                <w:rFonts w:hint="eastAsia"/>
                <w:b/>
                <w:sz w:val="24"/>
              </w:rPr>
              <w:t>类别</w:t>
            </w:r>
          </w:p>
        </w:tc>
        <w:tc>
          <w:tcPr>
            <w:tcW w:w="1277" w:type="dxa"/>
            <w:noWrap/>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noWrap/>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noWrap/>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9053"/>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10</w:t>
            </w:r>
          </w:p>
        </w:tc>
        <w:tc>
          <w:tcPr>
            <w:tcW w:w="849"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未按规定足额计提矿山地质环境治理恢复基金</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【地方性法规】</w:t>
            </w:r>
            <w:r w:rsidRPr="006547AA">
              <w:rPr>
                <w:rFonts w:asciiTheme="minorEastAsia" w:hAnsiTheme="minorEastAsia" w:hint="eastAsia"/>
                <w:sz w:val="24"/>
                <w:szCs w:val="24"/>
              </w:rPr>
              <w:br w:type="page"/>
              <w:t>1.《新疆维吾尔自治区地质环境保护条例》（2020年）第二十一条 自治区按照国家有关规定，实行矿山地质环境治理恢复基金制度。基金由矿山企业足额计提、自主使用，专项用于开展矿山地质环境治理恢复和土地复垦。                                               2.《新疆维吾尔自治区地质环境保护条例》（2020年）第三十六条第一款 违反本条例第二十一条规定，未足额计提矿山地质环境治理恢复基金的，由县级以上人民政府自然资源主管部门给予警告，责令限期改正；逾期不改正的，按未计提金额的一倍以上五倍以下处以罚款，并提请颁发采矿许可证的机关依法采取相关限制性或者禁止性措施。</w:t>
            </w:r>
          </w:p>
        </w:tc>
        <w:tc>
          <w:tcPr>
            <w:tcW w:w="3686"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经批评教育后，积极配合查处工作，及时按规定足额计提矿山地质环境治理恢复基金，采取措施消除危害后果的。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ype="page"/>
              <w:t>《中华人民共和国行政处罚法》（2021年修订）第三十二条 当事人有下列情形之一，应当从轻或者减轻行政处罚：</w:t>
            </w:r>
            <w:r w:rsidRPr="006547AA">
              <w:rPr>
                <w:rFonts w:asciiTheme="minorEastAsia" w:hAnsiTheme="minorEastAsia" w:hint="eastAsia"/>
                <w:sz w:val="24"/>
                <w:szCs w:val="24"/>
              </w:rPr>
              <w:br w:type="page"/>
              <w:t>（一）主动消除或者减轻违法行为危害后果的；</w:t>
            </w:r>
            <w:r w:rsidRPr="006547AA">
              <w:rPr>
                <w:rFonts w:asciiTheme="minorEastAsia" w:hAnsiTheme="minorEastAsia" w:hint="eastAsia"/>
                <w:sz w:val="24"/>
                <w:szCs w:val="24"/>
              </w:rPr>
              <w:br w:type="page"/>
              <w:t>（二）受他人胁迫或者诱骗实施违法行为的；</w:t>
            </w:r>
            <w:r w:rsidRPr="006547AA">
              <w:rPr>
                <w:rFonts w:asciiTheme="minorEastAsia" w:hAnsiTheme="minorEastAsia" w:hint="eastAsia"/>
                <w:sz w:val="24"/>
                <w:szCs w:val="24"/>
              </w:rPr>
              <w:br w:type="page"/>
              <w:t>（三）主动供述行政机关尚未掌握的违法行为的；</w:t>
            </w:r>
            <w:r w:rsidRPr="006547AA">
              <w:rPr>
                <w:rFonts w:asciiTheme="minorEastAsia" w:hAnsiTheme="minorEastAsia" w:hint="eastAsia"/>
                <w:sz w:val="24"/>
                <w:szCs w:val="24"/>
              </w:rPr>
              <w:br w:type="page"/>
              <w:t>（四）配合行政机关查处违法行为有立功表现的；</w:t>
            </w:r>
            <w:r w:rsidRPr="006547AA">
              <w:rPr>
                <w:rFonts w:asciiTheme="minorEastAsia" w:hAnsiTheme="minorEastAsia" w:hint="eastAsia"/>
                <w:sz w:val="24"/>
                <w:szCs w:val="24"/>
              </w:rPr>
              <w:br w:type="page"/>
              <w:t>（五）法律、法规、规章规定其他应当从轻或者减轻行政处罚的。</w:t>
            </w:r>
          </w:p>
        </w:tc>
        <w:tc>
          <w:tcPr>
            <w:tcW w:w="1602"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B93655">
        <w:trPr>
          <w:trHeight w:val="848"/>
        </w:trPr>
        <w:tc>
          <w:tcPr>
            <w:tcW w:w="710" w:type="dxa"/>
            <w:noWrap/>
          </w:tcPr>
          <w:p w:rsidR="00266811" w:rsidRPr="00266811" w:rsidRDefault="00266811" w:rsidP="006D315B">
            <w:pPr>
              <w:jc w:val="center"/>
              <w:rPr>
                <w:rFonts w:hint="eastAsia"/>
                <w:b/>
                <w:sz w:val="24"/>
              </w:rPr>
            </w:pPr>
            <w:r w:rsidRPr="00266811">
              <w:rPr>
                <w:rFonts w:hint="eastAsia"/>
                <w:b/>
                <w:sz w:val="24"/>
              </w:rPr>
              <w:lastRenderedPageBreak/>
              <w:t>序号</w:t>
            </w:r>
          </w:p>
        </w:tc>
        <w:tc>
          <w:tcPr>
            <w:tcW w:w="849" w:type="dxa"/>
            <w:noWrap/>
          </w:tcPr>
          <w:p w:rsidR="00266811" w:rsidRPr="00266811" w:rsidRDefault="00266811" w:rsidP="006D315B">
            <w:pPr>
              <w:jc w:val="center"/>
              <w:rPr>
                <w:rFonts w:hint="eastAsia"/>
                <w:b/>
                <w:sz w:val="24"/>
              </w:rPr>
            </w:pPr>
            <w:r w:rsidRPr="00266811">
              <w:rPr>
                <w:rFonts w:hint="eastAsia"/>
                <w:b/>
                <w:sz w:val="24"/>
              </w:rPr>
              <w:t>类别</w:t>
            </w:r>
          </w:p>
        </w:tc>
        <w:tc>
          <w:tcPr>
            <w:tcW w:w="1277" w:type="dxa"/>
            <w:noWrap/>
          </w:tcPr>
          <w:p w:rsidR="00266811" w:rsidRPr="00266811" w:rsidRDefault="00266811" w:rsidP="006D315B">
            <w:pPr>
              <w:jc w:val="center"/>
              <w:rPr>
                <w:rFonts w:hint="eastAsia"/>
                <w:b/>
                <w:sz w:val="24"/>
              </w:rPr>
            </w:pPr>
            <w:r w:rsidRPr="00266811">
              <w:rPr>
                <w:rFonts w:hint="eastAsia"/>
                <w:b/>
                <w:sz w:val="24"/>
              </w:rPr>
              <w:t>违法事项</w:t>
            </w:r>
          </w:p>
        </w:tc>
        <w:tc>
          <w:tcPr>
            <w:tcW w:w="3685" w:type="dxa"/>
          </w:tcPr>
          <w:p w:rsidR="00266811" w:rsidRPr="00266811" w:rsidRDefault="00266811" w:rsidP="006D315B">
            <w:pPr>
              <w:jc w:val="center"/>
              <w:rPr>
                <w:rFonts w:hint="eastAsia"/>
                <w:b/>
                <w:sz w:val="24"/>
              </w:rPr>
            </w:pPr>
            <w:r w:rsidRPr="00266811">
              <w:rPr>
                <w:rFonts w:hint="eastAsia"/>
                <w:b/>
                <w:sz w:val="24"/>
              </w:rPr>
              <w:t>设定依据</w:t>
            </w:r>
          </w:p>
        </w:tc>
        <w:tc>
          <w:tcPr>
            <w:tcW w:w="3686" w:type="dxa"/>
            <w:noWrap/>
          </w:tcPr>
          <w:p w:rsidR="00266811" w:rsidRPr="00266811" w:rsidRDefault="00266811" w:rsidP="006D315B">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6D315B">
            <w:pPr>
              <w:jc w:val="center"/>
              <w:rPr>
                <w:rFonts w:hint="eastAsia"/>
                <w:b/>
                <w:sz w:val="24"/>
              </w:rPr>
            </w:pPr>
            <w:r w:rsidRPr="00266811">
              <w:rPr>
                <w:rFonts w:hint="eastAsia"/>
                <w:b/>
                <w:sz w:val="24"/>
              </w:rPr>
              <w:t>从轻行政处罚的依据</w:t>
            </w:r>
          </w:p>
        </w:tc>
        <w:tc>
          <w:tcPr>
            <w:tcW w:w="1602" w:type="dxa"/>
            <w:noWrap/>
          </w:tcPr>
          <w:p w:rsidR="00266811" w:rsidRDefault="00266811" w:rsidP="006D315B">
            <w:pPr>
              <w:jc w:val="center"/>
              <w:rPr>
                <w:rFonts w:hint="eastAsia"/>
                <w:b/>
                <w:sz w:val="24"/>
              </w:rPr>
            </w:pPr>
            <w:r w:rsidRPr="00266811">
              <w:rPr>
                <w:rFonts w:hint="eastAsia"/>
                <w:b/>
                <w:sz w:val="24"/>
              </w:rPr>
              <w:t>后续监管</w:t>
            </w:r>
          </w:p>
          <w:p w:rsidR="00266811" w:rsidRPr="00266811" w:rsidRDefault="00266811" w:rsidP="006D315B">
            <w:pPr>
              <w:jc w:val="center"/>
              <w:rPr>
                <w:rFonts w:hint="eastAsia"/>
                <w:b/>
                <w:sz w:val="24"/>
              </w:rPr>
            </w:pPr>
            <w:r w:rsidRPr="00266811">
              <w:rPr>
                <w:rFonts w:hint="eastAsia"/>
                <w:b/>
                <w:sz w:val="24"/>
              </w:rPr>
              <w:t>措施</w:t>
            </w:r>
          </w:p>
        </w:tc>
        <w:tc>
          <w:tcPr>
            <w:tcW w:w="1134" w:type="dxa"/>
          </w:tcPr>
          <w:p w:rsidR="00266811" w:rsidRDefault="00266811" w:rsidP="006D315B">
            <w:pPr>
              <w:jc w:val="center"/>
              <w:rPr>
                <w:rFonts w:hint="eastAsia"/>
                <w:b/>
                <w:sz w:val="24"/>
              </w:rPr>
            </w:pPr>
            <w:r w:rsidRPr="00266811">
              <w:rPr>
                <w:rFonts w:hint="eastAsia"/>
                <w:b/>
                <w:sz w:val="24"/>
              </w:rPr>
              <w:t>实施</w:t>
            </w:r>
          </w:p>
          <w:p w:rsidR="00266811" w:rsidRPr="00266811" w:rsidRDefault="00266811" w:rsidP="006D315B">
            <w:pPr>
              <w:jc w:val="center"/>
              <w:rPr>
                <w:b/>
                <w:sz w:val="24"/>
              </w:rPr>
            </w:pPr>
            <w:r w:rsidRPr="00266811">
              <w:rPr>
                <w:rFonts w:hint="eastAsia"/>
                <w:b/>
                <w:sz w:val="24"/>
              </w:rPr>
              <w:t>主体</w:t>
            </w:r>
          </w:p>
        </w:tc>
      </w:tr>
      <w:tr w:rsidR="00B93655" w:rsidRPr="006547AA" w:rsidTr="00B93655">
        <w:trPr>
          <w:trHeight w:val="8913"/>
        </w:trPr>
        <w:tc>
          <w:tcPr>
            <w:tcW w:w="710"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11</w:t>
            </w:r>
          </w:p>
        </w:tc>
        <w:tc>
          <w:tcPr>
            <w:tcW w:w="849" w:type="dxa"/>
            <w:noWrap/>
            <w:hideMark/>
          </w:tcPr>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Default="00B93655" w:rsidP="006547AA">
            <w:pPr>
              <w:rPr>
                <w:rFonts w:asciiTheme="minorEastAsia" w:hAnsiTheme="minorEastAsia" w:hint="eastAsia"/>
                <w:sz w:val="24"/>
                <w:szCs w:val="24"/>
              </w:rPr>
            </w:pPr>
          </w:p>
          <w:p w:rsidR="00B93655" w:rsidRPr="006547AA" w:rsidRDefault="00B93655" w:rsidP="006547AA">
            <w:pPr>
              <w:rPr>
                <w:rFonts w:asciiTheme="minorEastAsia" w:hAnsiTheme="minorEastAsia"/>
                <w:sz w:val="24"/>
                <w:szCs w:val="24"/>
              </w:rPr>
            </w:pPr>
            <w:r w:rsidRPr="006547AA">
              <w:rPr>
                <w:rFonts w:asciiTheme="minorEastAsia" w:hAnsiTheme="minorEastAsia" w:hint="eastAsia"/>
                <w:sz w:val="24"/>
                <w:szCs w:val="24"/>
              </w:rPr>
              <w:t>矿产</w:t>
            </w:r>
          </w:p>
        </w:tc>
        <w:tc>
          <w:tcPr>
            <w:tcW w:w="1277"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未按相关规定使用矿山地质环境治理恢复基金</w:t>
            </w:r>
          </w:p>
        </w:tc>
        <w:tc>
          <w:tcPr>
            <w:tcW w:w="3685"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【地方性法规】</w:t>
            </w:r>
            <w:r w:rsidRPr="006547AA">
              <w:rPr>
                <w:rFonts w:asciiTheme="minorEastAsia" w:hAnsiTheme="minorEastAsia" w:hint="eastAsia"/>
                <w:sz w:val="24"/>
                <w:szCs w:val="24"/>
              </w:rPr>
              <w:br/>
              <w:t>《新疆维吾尔自治区地质环境保护条例》（2020年）第三十六条第二款 未按相关规定使用矿山地质环境治理恢复基金的，按违规使用金额或者未履行义务金额的一倍以上五倍以下处以罚款。</w:t>
            </w:r>
          </w:p>
        </w:tc>
        <w:tc>
          <w:tcPr>
            <w:tcW w:w="3686"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 xml:space="preserve">积极配合查处工作，及时按规定使用矿山地质环境治理恢复基金，采取措施消除危害后果的。     </w:t>
            </w:r>
          </w:p>
        </w:tc>
        <w:tc>
          <w:tcPr>
            <w:tcW w:w="3076"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（五）法律、法规、规章规定其他应当从轻或者减轻行政处罚的。</w:t>
            </w:r>
          </w:p>
        </w:tc>
        <w:tc>
          <w:tcPr>
            <w:tcW w:w="1602" w:type="dxa"/>
            <w:noWrap/>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Default="00B93655">
            <w:pPr>
              <w:rPr>
                <w:rFonts w:asciiTheme="minorEastAsia" w:hAnsiTheme="minorEastAsia" w:hint="eastAsia"/>
                <w:sz w:val="24"/>
                <w:szCs w:val="24"/>
              </w:rPr>
            </w:pPr>
          </w:p>
          <w:p w:rsidR="00B93655" w:rsidRPr="006547AA" w:rsidRDefault="00B93655">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266811" w:rsidRPr="006547AA" w:rsidTr="00266811">
        <w:trPr>
          <w:trHeight w:val="706"/>
        </w:trPr>
        <w:tc>
          <w:tcPr>
            <w:tcW w:w="710" w:type="dxa"/>
            <w:noWrap/>
          </w:tcPr>
          <w:p w:rsidR="00266811" w:rsidRPr="00266811" w:rsidRDefault="00266811" w:rsidP="00266811">
            <w:pPr>
              <w:jc w:val="center"/>
              <w:rPr>
                <w:rFonts w:hint="eastAsia"/>
                <w:b/>
                <w:sz w:val="24"/>
              </w:rPr>
            </w:pPr>
            <w:r w:rsidRPr="00266811">
              <w:rPr>
                <w:rFonts w:hint="eastAsia"/>
                <w:b/>
                <w:sz w:val="24"/>
              </w:rPr>
              <w:lastRenderedPageBreak/>
              <w:t>序号</w:t>
            </w:r>
          </w:p>
        </w:tc>
        <w:tc>
          <w:tcPr>
            <w:tcW w:w="849" w:type="dxa"/>
            <w:noWrap/>
          </w:tcPr>
          <w:p w:rsidR="00266811" w:rsidRPr="00266811" w:rsidRDefault="00266811" w:rsidP="00266811">
            <w:pPr>
              <w:jc w:val="center"/>
              <w:rPr>
                <w:rFonts w:hint="eastAsia"/>
                <w:b/>
                <w:sz w:val="24"/>
              </w:rPr>
            </w:pPr>
            <w:r w:rsidRPr="00266811">
              <w:rPr>
                <w:rFonts w:hint="eastAsia"/>
                <w:b/>
                <w:sz w:val="24"/>
              </w:rPr>
              <w:t>类别</w:t>
            </w:r>
          </w:p>
        </w:tc>
        <w:tc>
          <w:tcPr>
            <w:tcW w:w="1277" w:type="dxa"/>
            <w:noWrap/>
          </w:tcPr>
          <w:p w:rsidR="00266811" w:rsidRPr="00266811" w:rsidRDefault="00266811" w:rsidP="00266811">
            <w:pPr>
              <w:jc w:val="center"/>
              <w:rPr>
                <w:rFonts w:hint="eastAsia"/>
                <w:b/>
                <w:sz w:val="24"/>
              </w:rPr>
            </w:pPr>
            <w:r w:rsidRPr="00266811">
              <w:rPr>
                <w:rFonts w:hint="eastAsia"/>
                <w:b/>
                <w:sz w:val="24"/>
              </w:rPr>
              <w:t>违法事项</w:t>
            </w:r>
          </w:p>
        </w:tc>
        <w:tc>
          <w:tcPr>
            <w:tcW w:w="3685" w:type="dxa"/>
          </w:tcPr>
          <w:p w:rsidR="00266811" w:rsidRPr="00266811" w:rsidRDefault="00266811" w:rsidP="00266811">
            <w:pPr>
              <w:jc w:val="center"/>
              <w:rPr>
                <w:rFonts w:hint="eastAsia"/>
                <w:b/>
                <w:sz w:val="24"/>
              </w:rPr>
            </w:pPr>
            <w:r w:rsidRPr="00266811">
              <w:rPr>
                <w:rFonts w:hint="eastAsia"/>
                <w:b/>
                <w:sz w:val="24"/>
              </w:rPr>
              <w:t>设定依据</w:t>
            </w:r>
          </w:p>
        </w:tc>
        <w:tc>
          <w:tcPr>
            <w:tcW w:w="3686" w:type="dxa"/>
            <w:noWrap/>
          </w:tcPr>
          <w:p w:rsidR="00266811" w:rsidRPr="00266811" w:rsidRDefault="00266811" w:rsidP="00266811">
            <w:pPr>
              <w:jc w:val="center"/>
              <w:rPr>
                <w:rFonts w:hint="eastAsia"/>
                <w:b/>
                <w:sz w:val="24"/>
              </w:rPr>
            </w:pPr>
            <w:r w:rsidRPr="00266811">
              <w:rPr>
                <w:rFonts w:hint="eastAsia"/>
                <w:b/>
                <w:sz w:val="24"/>
              </w:rPr>
              <w:t>从轻行政处罚的情形</w:t>
            </w:r>
          </w:p>
        </w:tc>
        <w:tc>
          <w:tcPr>
            <w:tcW w:w="3076" w:type="dxa"/>
          </w:tcPr>
          <w:p w:rsidR="00266811" w:rsidRPr="00266811" w:rsidRDefault="00266811" w:rsidP="00266811">
            <w:pPr>
              <w:jc w:val="center"/>
              <w:rPr>
                <w:rFonts w:hint="eastAsia"/>
                <w:b/>
                <w:sz w:val="24"/>
              </w:rPr>
            </w:pPr>
            <w:r w:rsidRPr="00266811">
              <w:rPr>
                <w:rFonts w:hint="eastAsia"/>
                <w:b/>
                <w:sz w:val="24"/>
              </w:rPr>
              <w:t>从轻行政处罚的依据</w:t>
            </w:r>
          </w:p>
        </w:tc>
        <w:tc>
          <w:tcPr>
            <w:tcW w:w="1602" w:type="dxa"/>
            <w:noWrap/>
          </w:tcPr>
          <w:p w:rsidR="00266811" w:rsidRDefault="00266811" w:rsidP="00266811">
            <w:pPr>
              <w:jc w:val="center"/>
              <w:rPr>
                <w:rFonts w:hint="eastAsia"/>
                <w:b/>
                <w:sz w:val="24"/>
              </w:rPr>
            </w:pPr>
            <w:r w:rsidRPr="00266811">
              <w:rPr>
                <w:rFonts w:hint="eastAsia"/>
                <w:b/>
                <w:sz w:val="24"/>
              </w:rPr>
              <w:t>后续监管</w:t>
            </w:r>
          </w:p>
          <w:p w:rsidR="00266811" w:rsidRPr="00266811" w:rsidRDefault="00266811" w:rsidP="00266811">
            <w:pPr>
              <w:jc w:val="center"/>
              <w:rPr>
                <w:rFonts w:hint="eastAsia"/>
                <w:b/>
                <w:sz w:val="24"/>
              </w:rPr>
            </w:pPr>
            <w:r w:rsidRPr="00266811">
              <w:rPr>
                <w:rFonts w:hint="eastAsia"/>
                <w:b/>
                <w:sz w:val="24"/>
              </w:rPr>
              <w:t>措施</w:t>
            </w:r>
          </w:p>
        </w:tc>
        <w:tc>
          <w:tcPr>
            <w:tcW w:w="1134" w:type="dxa"/>
          </w:tcPr>
          <w:p w:rsidR="00266811" w:rsidRDefault="00266811" w:rsidP="00266811">
            <w:pPr>
              <w:jc w:val="center"/>
              <w:rPr>
                <w:rFonts w:hint="eastAsia"/>
                <w:b/>
                <w:sz w:val="24"/>
              </w:rPr>
            </w:pPr>
            <w:r w:rsidRPr="00266811">
              <w:rPr>
                <w:rFonts w:hint="eastAsia"/>
                <w:b/>
                <w:sz w:val="24"/>
              </w:rPr>
              <w:t>实施</w:t>
            </w:r>
          </w:p>
          <w:p w:rsidR="00266811" w:rsidRPr="00266811" w:rsidRDefault="00266811" w:rsidP="00266811">
            <w:pPr>
              <w:jc w:val="center"/>
              <w:rPr>
                <w:b/>
                <w:sz w:val="24"/>
              </w:rPr>
            </w:pPr>
            <w:r w:rsidRPr="00266811">
              <w:rPr>
                <w:rFonts w:hint="eastAsia"/>
                <w:b/>
                <w:sz w:val="24"/>
              </w:rPr>
              <w:t>主体</w:t>
            </w:r>
          </w:p>
        </w:tc>
      </w:tr>
      <w:tr w:rsidR="005B1F48" w:rsidRPr="006547AA" w:rsidTr="005B1F48">
        <w:trPr>
          <w:trHeight w:val="1840"/>
        </w:trPr>
        <w:tc>
          <w:tcPr>
            <w:tcW w:w="710" w:type="dxa"/>
            <w:noWrap/>
            <w:hideMark/>
          </w:tcPr>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Pr="006547AA" w:rsidRDefault="005B1F48" w:rsidP="006547AA">
            <w:pPr>
              <w:rPr>
                <w:rFonts w:asciiTheme="minorEastAsia" w:hAnsiTheme="minorEastAsia"/>
                <w:sz w:val="24"/>
                <w:szCs w:val="24"/>
              </w:rPr>
            </w:pPr>
            <w:r w:rsidRPr="006547AA">
              <w:rPr>
                <w:rFonts w:asciiTheme="minorEastAsia" w:hAnsiTheme="minorEastAsia" w:hint="eastAsia"/>
                <w:sz w:val="24"/>
                <w:szCs w:val="24"/>
              </w:rPr>
              <w:t>12</w:t>
            </w:r>
          </w:p>
        </w:tc>
        <w:tc>
          <w:tcPr>
            <w:tcW w:w="849" w:type="dxa"/>
            <w:noWrap/>
            <w:hideMark/>
          </w:tcPr>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Default="005B1F48" w:rsidP="006547AA">
            <w:pPr>
              <w:rPr>
                <w:rFonts w:asciiTheme="minorEastAsia" w:hAnsiTheme="minorEastAsia" w:hint="eastAsia"/>
                <w:sz w:val="24"/>
                <w:szCs w:val="24"/>
              </w:rPr>
            </w:pPr>
          </w:p>
          <w:p w:rsidR="005B1F48" w:rsidRPr="006547AA" w:rsidRDefault="005B1F48" w:rsidP="006547AA">
            <w:pPr>
              <w:rPr>
                <w:rFonts w:asciiTheme="minorEastAsia" w:hAnsiTheme="minorEastAsia"/>
                <w:sz w:val="24"/>
                <w:szCs w:val="24"/>
              </w:rPr>
            </w:pPr>
            <w:r w:rsidRPr="006547AA">
              <w:rPr>
                <w:rFonts w:asciiTheme="minorEastAsia" w:hAnsiTheme="minorEastAsia" w:hint="eastAsia"/>
                <w:sz w:val="24"/>
                <w:szCs w:val="24"/>
              </w:rPr>
              <w:t>规划</w:t>
            </w:r>
          </w:p>
        </w:tc>
        <w:tc>
          <w:tcPr>
            <w:tcW w:w="1277" w:type="dxa"/>
            <w:noWrap/>
            <w:hideMark/>
          </w:tcPr>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Pr="006547AA" w:rsidRDefault="005B1F48">
            <w:pPr>
              <w:rPr>
                <w:rFonts w:asciiTheme="minorEastAsia" w:hAnsiTheme="minorEastAsia"/>
                <w:sz w:val="24"/>
                <w:szCs w:val="24"/>
              </w:rPr>
            </w:pPr>
            <w:r w:rsidRPr="006547AA">
              <w:rPr>
                <w:rFonts w:asciiTheme="minorEastAsia" w:hAnsiTheme="minorEastAsia" w:hint="eastAsia"/>
                <w:sz w:val="24"/>
                <w:szCs w:val="24"/>
              </w:rPr>
              <w:t>未取得建设工程规划许可证或者未按照建设工程规划许可证的规定进行建设</w:t>
            </w:r>
          </w:p>
        </w:tc>
        <w:tc>
          <w:tcPr>
            <w:tcW w:w="3685" w:type="dxa"/>
            <w:hideMark/>
          </w:tcPr>
          <w:p w:rsidR="005B1F48" w:rsidRDefault="005B1F48" w:rsidP="00B93655">
            <w:pPr>
              <w:jc w:val="left"/>
              <w:rPr>
                <w:rFonts w:asciiTheme="minorEastAsia" w:hAnsiTheme="minorEastAsia" w:hint="eastAsia"/>
                <w:sz w:val="24"/>
                <w:szCs w:val="24"/>
              </w:rPr>
            </w:pPr>
          </w:p>
          <w:p w:rsidR="005B1F48" w:rsidRDefault="005B1F48" w:rsidP="00B93655">
            <w:pPr>
              <w:jc w:val="left"/>
              <w:rPr>
                <w:rFonts w:asciiTheme="minorEastAsia" w:hAnsiTheme="minorEastAsia" w:hint="eastAsia"/>
                <w:sz w:val="24"/>
                <w:szCs w:val="24"/>
              </w:rPr>
            </w:pPr>
          </w:p>
          <w:p w:rsidR="005B1F48" w:rsidRDefault="005B1F48" w:rsidP="00B93655">
            <w:pPr>
              <w:jc w:val="left"/>
              <w:rPr>
                <w:rFonts w:asciiTheme="minorEastAsia" w:hAnsiTheme="minorEastAsia" w:hint="eastAsia"/>
                <w:sz w:val="24"/>
                <w:szCs w:val="24"/>
              </w:rPr>
            </w:pPr>
          </w:p>
          <w:p w:rsidR="005B1F48" w:rsidRPr="006547AA" w:rsidRDefault="005B1F48" w:rsidP="00B93655">
            <w:pPr>
              <w:jc w:val="left"/>
              <w:rPr>
                <w:rFonts w:asciiTheme="minorEastAsia" w:hAnsiTheme="minorEastAsia"/>
                <w:sz w:val="24"/>
                <w:szCs w:val="24"/>
              </w:rPr>
            </w:pPr>
            <w:r w:rsidRPr="006547AA">
              <w:rPr>
                <w:rFonts w:asciiTheme="minorEastAsia" w:hAnsiTheme="minorEastAsia" w:hint="eastAsia"/>
                <w:sz w:val="24"/>
                <w:szCs w:val="24"/>
              </w:rPr>
              <w:t>【法律】                                           1.《中华人民共和国城乡规划法》（2019年修正）第六十四条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【地方性法规】</w:t>
            </w:r>
            <w:r w:rsidRPr="006547AA">
              <w:rPr>
                <w:rFonts w:asciiTheme="minorEastAsia" w:hAnsiTheme="minorEastAsia" w:hint="eastAsia"/>
                <w:sz w:val="24"/>
                <w:szCs w:val="24"/>
              </w:rPr>
              <w:br/>
              <w:t>2.《新疆维吾尔自治区实施&lt;中华人民共和国城乡规划法&gt;办法》（2015年修正）第五十九条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w:t>
            </w:r>
            <w:r w:rsidRPr="006547AA">
              <w:rPr>
                <w:rFonts w:asciiTheme="minorEastAsia" w:hAnsiTheme="minorEastAsia" w:hint="eastAsia"/>
                <w:sz w:val="24"/>
                <w:szCs w:val="24"/>
              </w:rPr>
              <w:lastRenderedPageBreak/>
              <w:t>不能拆除的，没收实物或者违法收入，可以并处建设工程造价百分之十以下的罚款。</w:t>
            </w:r>
          </w:p>
        </w:tc>
        <w:tc>
          <w:tcPr>
            <w:tcW w:w="3686" w:type="dxa"/>
            <w:hideMark/>
          </w:tcPr>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Pr="006547AA" w:rsidRDefault="005B1F48">
            <w:pPr>
              <w:rPr>
                <w:rFonts w:asciiTheme="minorEastAsia" w:hAnsiTheme="minorEastAsia"/>
                <w:sz w:val="24"/>
                <w:szCs w:val="24"/>
              </w:rPr>
            </w:pPr>
            <w:r w:rsidRPr="006547AA">
              <w:rPr>
                <w:rFonts w:asciiTheme="minorEastAsia" w:hAnsiTheme="minorEastAsia" w:hint="eastAsia"/>
                <w:sz w:val="24"/>
                <w:szCs w:val="24"/>
              </w:rPr>
              <w:t xml:space="preserve">积极配合查处工作，及时停止建设行为，尚可采取改正措施消除对规划影响的，在责令期限内积极采取补救措施，消除危害后果的。                                                    </w:t>
            </w:r>
          </w:p>
        </w:tc>
        <w:tc>
          <w:tcPr>
            <w:tcW w:w="3076" w:type="dxa"/>
            <w:hideMark/>
          </w:tcPr>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Pr="006547AA" w:rsidRDefault="005B1F48">
            <w:pPr>
              <w:rPr>
                <w:rFonts w:asciiTheme="minorEastAsia" w:hAnsiTheme="minorEastAsia"/>
                <w:sz w:val="24"/>
                <w:szCs w:val="24"/>
              </w:rPr>
            </w:pPr>
            <w:r w:rsidRPr="006547AA">
              <w:rPr>
                <w:rFonts w:asciiTheme="minorEastAsia" w:hAnsiTheme="minorEastAsia" w:hint="eastAsia"/>
                <w:sz w:val="24"/>
                <w:szCs w:val="24"/>
              </w:rPr>
              <w:t>【法律】</w:t>
            </w:r>
            <w:r w:rsidRPr="006547AA">
              <w:rPr>
                <w:rFonts w:asciiTheme="minorEastAsia" w:hAnsiTheme="minorEastAsia" w:hint="eastAsia"/>
                <w:sz w:val="24"/>
                <w:szCs w:val="24"/>
              </w:rPr>
              <w:br/>
              <w:t>《中华人民共和国行政处罚法》（2021年修订）第三十二条 当事人有下列情形之一，应当从轻或者减轻行政处罚：</w:t>
            </w:r>
            <w:r w:rsidRPr="006547AA">
              <w:rPr>
                <w:rFonts w:asciiTheme="minorEastAsia" w:hAnsiTheme="minorEastAsia" w:hint="eastAsia"/>
                <w:sz w:val="24"/>
                <w:szCs w:val="24"/>
              </w:rPr>
              <w:br/>
              <w:t>（一）主动消除或者减轻违法行为危害后果的；</w:t>
            </w:r>
            <w:r w:rsidRPr="006547AA">
              <w:rPr>
                <w:rFonts w:asciiTheme="minorEastAsia" w:hAnsiTheme="minorEastAsia" w:hint="eastAsia"/>
                <w:sz w:val="24"/>
                <w:szCs w:val="24"/>
              </w:rPr>
              <w:br/>
              <w:t>（二）受他人胁迫或者诱骗实施违法行为的；</w:t>
            </w:r>
            <w:r w:rsidRPr="006547AA">
              <w:rPr>
                <w:rFonts w:asciiTheme="minorEastAsia" w:hAnsiTheme="minorEastAsia" w:hint="eastAsia"/>
                <w:sz w:val="24"/>
                <w:szCs w:val="24"/>
              </w:rPr>
              <w:br/>
              <w:t>（三）主动供述行政机关尚未掌握的违法行为的；</w:t>
            </w:r>
            <w:r w:rsidRPr="006547AA">
              <w:rPr>
                <w:rFonts w:asciiTheme="minorEastAsia" w:hAnsiTheme="minorEastAsia" w:hint="eastAsia"/>
                <w:sz w:val="24"/>
                <w:szCs w:val="24"/>
              </w:rPr>
              <w:br/>
              <w:t>（四）配合行政机关查处违法行为有立功表现的；</w:t>
            </w:r>
            <w:r w:rsidRPr="006547AA">
              <w:rPr>
                <w:rFonts w:asciiTheme="minorEastAsia" w:hAnsiTheme="minorEastAsia" w:hint="eastAsia"/>
                <w:sz w:val="24"/>
                <w:szCs w:val="24"/>
              </w:rPr>
              <w:br/>
              <w:t>（五）法律、法规、规章规定其他应当从轻或者减轻行政处罚的。</w:t>
            </w:r>
          </w:p>
        </w:tc>
        <w:tc>
          <w:tcPr>
            <w:tcW w:w="1602" w:type="dxa"/>
            <w:noWrap/>
            <w:hideMark/>
          </w:tcPr>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Pr="006547AA" w:rsidRDefault="005B1F48">
            <w:pPr>
              <w:rPr>
                <w:rFonts w:asciiTheme="minorEastAsia" w:hAnsiTheme="minorEastAsia"/>
                <w:sz w:val="24"/>
                <w:szCs w:val="24"/>
              </w:rPr>
            </w:pPr>
            <w:r w:rsidRPr="006547AA">
              <w:rPr>
                <w:rFonts w:asciiTheme="minorEastAsia" w:hAnsiTheme="minorEastAsia" w:hint="eastAsia"/>
                <w:sz w:val="24"/>
                <w:szCs w:val="24"/>
              </w:rPr>
              <w:t>及时复查整改情况，加强日常行政检查和警示告诫。</w:t>
            </w:r>
          </w:p>
        </w:tc>
        <w:tc>
          <w:tcPr>
            <w:tcW w:w="1134" w:type="dxa"/>
            <w:hideMark/>
          </w:tcPr>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Default="005B1F48">
            <w:pPr>
              <w:rPr>
                <w:rFonts w:asciiTheme="minorEastAsia" w:hAnsiTheme="minorEastAsia" w:hint="eastAsia"/>
                <w:sz w:val="24"/>
                <w:szCs w:val="24"/>
              </w:rPr>
            </w:pPr>
          </w:p>
          <w:p w:rsidR="005B1F48" w:rsidRPr="006547AA" w:rsidRDefault="005B1F48">
            <w:pPr>
              <w:rPr>
                <w:rFonts w:asciiTheme="minorEastAsia" w:hAnsiTheme="minorEastAsia"/>
                <w:sz w:val="24"/>
                <w:szCs w:val="24"/>
              </w:rPr>
            </w:pPr>
            <w:r>
              <w:rPr>
                <w:rFonts w:asciiTheme="minorEastAsia" w:hAnsiTheme="minorEastAsia" w:hint="eastAsia"/>
                <w:sz w:val="24"/>
                <w:szCs w:val="24"/>
              </w:rPr>
              <w:t>第十师</w:t>
            </w:r>
            <w:r w:rsidRPr="006547AA">
              <w:rPr>
                <w:rFonts w:asciiTheme="minorEastAsia" w:hAnsiTheme="minorEastAsia" w:hint="eastAsia"/>
                <w:sz w:val="24"/>
                <w:szCs w:val="24"/>
              </w:rPr>
              <w:t>自然资源和规划局</w:t>
            </w:r>
          </w:p>
        </w:tc>
      </w:tr>
      <w:tr w:rsidR="005B1F48" w:rsidRPr="006547AA" w:rsidTr="006547AA">
        <w:trPr>
          <w:trHeight w:val="1182"/>
        </w:trPr>
        <w:tc>
          <w:tcPr>
            <w:tcW w:w="16019" w:type="dxa"/>
            <w:gridSpan w:val="8"/>
            <w:hideMark/>
          </w:tcPr>
          <w:p w:rsidR="005B1F48" w:rsidRPr="006547AA" w:rsidRDefault="005B1F48">
            <w:pPr>
              <w:rPr>
                <w:rFonts w:asciiTheme="minorEastAsia" w:hAnsiTheme="minorEastAsia"/>
                <w:sz w:val="24"/>
                <w:szCs w:val="24"/>
              </w:rPr>
            </w:pPr>
            <w:r w:rsidRPr="006547AA">
              <w:rPr>
                <w:rFonts w:asciiTheme="minorEastAsia" w:hAnsiTheme="minorEastAsia" w:hint="eastAsia"/>
                <w:sz w:val="24"/>
                <w:szCs w:val="24"/>
              </w:rPr>
              <w:lastRenderedPageBreak/>
              <w:t>注明：1.除从轻、减轻行政处罚清单规定的事项外，违法行为符合《中华人民共和国行政处罚法》第三十二条、《新疆生产建设兵团自然资源行政处罚自由裁量权办法》第十条规定情形的，应当从轻或减轻处罚。</w:t>
            </w:r>
            <w:r w:rsidRPr="006547AA">
              <w:rPr>
                <w:rFonts w:asciiTheme="minorEastAsia" w:hAnsiTheme="minorEastAsia" w:hint="eastAsia"/>
                <w:sz w:val="24"/>
                <w:szCs w:val="24"/>
              </w:rPr>
              <w:br/>
              <w:t xml:space="preserve">      2.从轻行政处罚是指在依法可以选择的处罚种类和处罚幅度内，适用较轻、较少的处罚种类或者较低的处罚幅度。</w:t>
            </w:r>
            <w:r w:rsidRPr="006547AA">
              <w:rPr>
                <w:rFonts w:asciiTheme="minorEastAsia" w:hAnsiTheme="minorEastAsia" w:hint="eastAsia"/>
                <w:sz w:val="24"/>
                <w:szCs w:val="24"/>
              </w:rPr>
              <w:br/>
              <w:t xml:space="preserve">      </w:t>
            </w:r>
          </w:p>
        </w:tc>
      </w:tr>
    </w:tbl>
    <w:p w:rsidR="006547AA" w:rsidRDefault="006547AA">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rsidP="00266811">
      <w:pPr>
        <w:ind w:firstLineChars="299" w:firstLine="1321"/>
        <w:rPr>
          <w:rFonts w:ascii="黑体" w:eastAsia="黑体" w:hAnsi="黑体" w:cs="Times New Roman" w:hint="eastAsia"/>
          <w:b/>
          <w:sz w:val="44"/>
          <w:szCs w:val="15"/>
        </w:rPr>
      </w:pPr>
      <w:r w:rsidRPr="00E67045">
        <w:rPr>
          <w:rFonts w:ascii="黑体" w:eastAsia="黑体" w:hAnsi="黑体" w:cs="Times New Roman" w:hint="eastAsia"/>
          <w:b/>
          <w:sz w:val="44"/>
          <w:szCs w:val="15"/>
        </w:rPr>
        <w:lastRenderedPageBreak/>
        <w:t>第十师自然资源和规划局行政处罚减免责清单</w:t>
      </w:r>
      <w:r w:rsidRPr="00E67045">
        <w:rPr>
          <w:rFonts w:ascii="黑体" w:eastAsia="黑体" w:hAnsi="黑体" w:cs="Times New Roman"/>
          <w:b/>
          <w:sz w:val="44"/>
          <w:szCs w:val="15"/>
        </w:rPr>
        <w:t xml:space="preserve"> (</w:t>
      </w:r>
      <w:r>
        <w:rPr>
          <w:rFonts w:ascii="黑体" w:eastAsia="黑体" w:hAnsi="黑体" w:cs="Times New Roman" w:hint="eastAsia"/>
          <w:b/>
          <w:sz w:val="44"/>
          <w:szCs w:val="15"/>
        </w:rPr>
        <w:t>减</w:t>
      </w:r>
      <w:r>
        <w:rPr>
          <w:rFonts w:ascii="黑体" w:eastAsia="黑体" w:hAnsi="黑体" w:cs="Times New Roman"/>
          <w:b/>
          <w:sz w:val="44"/>
          <w:szCs w:val="15"/>
        </w:rPr>
        <w:t>轻</w:t>
      </w:r>
      <w:r w:rsidRPr="00E67045">
        <w:rPr>
          <w:rFonts w:ascii="黑体" w:eastAsia="黑体" w:hAnsi="黑体" w:cs="Times New Roman" w:hint="eastAsia"/>
          <w:b/>
          <w:sz w:val="44"/>
          <w:szCs w:val="15"/>
        </w:rPr>
        <w:t>处罚事项</w:t>
      </w:r>
      <w:r w:rsidRPr="00E67045">
        <w:rPr>
          <w:rFonts w:ascii="黑体" w:eastAsia="黑体" w:hAnsi="黑体" w:cs="Times New Roman"/>
          <w:b/>
          <w:sz w:val="44"/>
          <w:szCs w:val="15"/>
        </w:rPr>
        <w:t xml:space="preserve">) </w:t>
      </w:r>
      <w:r w:rsidRPr="00E67045">
        <w:rPr>
          <w:rFonts w:ascii="黑体" w:eastAsia="黑体" w:hAnsi="黑体" w:cs="Times New Roman" w:hint="eastAsia"/>
          <w:b/>
          <w:sz w:val="44"/>
          <w:szCs w:val="15"/>
        </w:rPr>
        <w:t>试行</w:t>
      </w:r>
    </w:p>
    <w:p w:rsidR="00266811" w:rsidRDefault="00266811" w:rsidP="00266811">
      <w:pPr>
        <w:rPr>
          <w:rFonts w:ascii="黑体" w:eastAsia="黑体" w:hAnsi="黑体" w:cs="Times New Roman" w:hint="eastAsia"/>
          <w:sz w:val="24"/>
          <w:szCs w:val="15"/>
        </w:rPr>
      </w:pPr>
    </w:p>
    <w:p w:rsidR="00266811" w:rsidRDefault="00266811" w:rsidP="00266811">
      <w:pPr>
        <w:rPr>
          <w:rFonts w:ascii="黑体" w:eastAsia="黑体" w:hAnsi="黑体" w:cs="Times New Roman" w:hint="eastAsia"/>
          <w:sz w:val="24"/>
          <w:szCs w:val="15"/>
        </w:rPr>
      </w:pPr>
      <w:r w:rsidRPr="005B1F48">
        <w:rPr>
          <w:rFonts w:ascii="黑体" w:eastAsia="黑体" w:hAnsi="黑体" w:cs="Times New Roman" w:hint="eastAsia"/>
          <w:sz w:val="24"/>
          <w:szCs w:val="15"/>
        </w:rPr>
        <w:t>单位：第十师自然资源和规划局</w:t>
      </w:r>
    </w:p>
    <w:p w:rsidR="00266811" w:rsidRDefault="00266811" w:rsidP="00266811">
      <w:pPr>
        <w:rPr>
          <w:rFonts w:ascii="黑体" w:eastAsia="黑体" w:hAnsi="黑体" w:cs="Times New Roman" w:hint="eastAsia"/>
          <w:sz w:val="24"/>
          <w:szCs w:val="15"/>
        </w:rPr>
      </w:pPr>
    </w:p>
    <w:tbl>
      <w:tblPr>
        <w:tblStyle w:val="a5"/>
        <w:tblW w:w="16019" w:type="dxa"/>
        <w:tblInd w:w="-176" w:type="dxa"/>
        <w:tblLook w:val="04A0" w:firstRow="1" w:lastRow="0" w:firstColumn="1" w:lastColumn="0" w:noHBand="0" w:noVBand="1"/>
      </w:tblPr>
      <w:tblGrid>
        <w:gridCol w:w="710"/>
        <w:gridCol w:w="850"/>
        <w:gridCol w:w="1276"/>
        <w:gridCol w:w="3685"/>
        <w:gridCol w:w="3686"/>
        <w:gridCol w:w="3118"/>
        <w:gridCol w:w="1560"/>
        <w:gridCol w:w="1134"/>
      </w:tblGrid>
      <w:tr w:rsidR="00266811" w:rsidRPr="00266811" w:rsidTr="00266811">
        <w:trPr>
          <w:trHeight w:val="700"/>
        </w:trPr>
        <w:tc>
          <w:tcPr>
            <w:tcW w:w="710" w:type="dxa"/>
            <w:hideMark/>
          </w:tcPr>
          <w:p w:rsidR="00266811" w:rsidRPr="00266811" w:rsidRDefault="00266811" w:rsidP="00266811">
            <w:pPr>
              <w:rPr>
                <w:b/>
                <w:bCs/>
              </w:rPr>
            </w:pPr>
            <w:r w:rsidRPr="00266811">
              <w:rPr>
                <w:rFonts w:hint="eastAsia"/>
                <w:b/>
                <w:bCs/>
              </w:rPr>
              <w:t>序号</w:t>
            </w:r>
          </w:p>
        </w:tc>
        <w:tc>
          <w:tcPr>
            <w:tcW w:w="850" w:type="dxa"/>
            <w:hideMark/>
          </w:tcPr>
          <w:p w:rsidR="00266811" w:rsidRPr="00266811" w:rsidRDefault="00266811" w:rsidP="00266811">
            <w:pPr>
              <w:rPr>
                <w:b/>
                <w:bCs/>
              </w:rPr>
            </w:pPr>
            <w:r w:rsidRPr="00266811">
              <w:rPr>
                <w:rFonts w:hint="eastAsia"/>
                <w:b/>
                <w:bCs/>
              </w:rPr>
              <w:t>类别</w:t>
            </w:r>
          </w:p>
        </w:tc>
        <w:tc>
          <w:tcPr>
            <w:tcW w:w="1276" w:type="dxa"/>
            <w:hideMark/>
          </w:tcPr>
          <w:p w:rsidR="00266811" w:rsidRPr="00266811" w:rsidRDefault="00266811" w:rsidP="00266811">
            <w:pPr>
              <w:rPr>
                <w:b/>
                <w:bCs/>
              </w:rPr>
            </w:pPr>
            <w:r w:rsidRPr="00266811">
              <w:rPr>
                <w:rFonts w:hint="eastAsia"/>
                <w:b/>
                <w:bCs/>
              </w:rPr>
              <w:t>违法事项</w:t>
            </w:r>
          </w:p>
        </w:tc>
        <w:tc>
          <w:tcPr>
            <w:tcW w:w="3685" w:type="dxa"/>
            <w:hideMark/>
          </w:tcPr>
          <w:p w:rsidR="00266811" w:rsidRPr="00266811" w:rsidRDefault="00266811" w:rsidP="00266811">
            <w:pPr>
              <w:rPr>
                <w:b/>
                <w:bCs/>
              </w:rPr>
            </w:pPr>
            <w:r w:rsidRPr="00266811">
              <w:rPr>
                <w:rFonts w:hint="eastAsia"/>
                <w:b/>
                <w:bCs/>
              </w:rPr>
              <w:t>设定依据</w:t>
            </w:r>
          </w:p>
        </w:tc>
        <w:tc>
          <w:tcPr>
            <w:tcW w:w="3686" w:type="dxa"/>
            <w:hideMark/>
          </w:tcPr>
          <w:p w:rsidR="00266811" w:rsidRPr="00266811" w:rsidRDefault="00266811" w:rsidP="00266811">
            <w:pPr>
              <w:rPr>
                <w:b/>
                <w:bCs/>
              </w:rPr>
            </w:pPr>
            <w:r w:rsidRPr="00266811">
              <w:rPr>
                <w:rFonts w:hint="eastAsia"/>
                <w:b/>
                <w:bCs/>
              </w:rPr>
              <w:t>减轻行政处罚的情形</w:t>
            </w:r>
          </w:p>
        </w:tc>
        <w:tc>
          <w:tcPr>
            <w:tcW w:w="3118" w:type="dxa"/>
            <w:hideMark/>
          </w:tcPr>
          <w:p w:rsidR="00266811" w:rsidRPr="00266811" w:rsidRDefault="00266811" w:rsidP="00266811">
            <w:pPr>
              <w:rPr>
                <w:b/>
                <w:bCs/>
              </w:rPr>
            </w:pPr>
            <w:r w:rsidRPr="00266811">
              <w:rPr>
                <w:rFonts w:hint="eastAsia"/>
                <w:b/>
                <w:bCs/>
              </w:rPr>
              <w:t>减轻行政处罚的依据</w:t>
            </w:r>
          </w:p>
        </w:tc>
        <w:tc>
          <w:tcPr>
            <w:tcW w:w="1560" w:type="dxa"/>
            <w:hideMark/>
          </w:tcPr>
          <w:p w:rsidR="00266811" w:rsidRPr="00266811" w:rsidRDefault="00266811" w:rsidP="00266811">
            <w:pPr>
              <w:rPr>
                <w:b/>
                <w:bCs/>
              </w:rPr>
            </w:pPr>
            <w:r w:rsidRPr="00266811">
              <w:rPr>
                <w:rFonts w:hint="eastAsia"/>
                <w:b/>
                <w:bCs/>
              </w:rPr>
              <w:t>后续监管措施</w:t>
            </w:r>
          </w:p>
        </w:tc>
        <w:tc>
          <w:tcPr>
            <w:tcW w:w="1134" w:type="dxa"/>
            <w:hideMark/>
          </w:tcPr>
          <w:p w:rsidR="00266811" w:rsidRPr="00266811" w:rsidRDefault="00266811" w:rsidP="00266811">
            <w:pPr>
              <w:rPr>
                <w:b/>
                <w:bCs/>
              </w:rPr>
            </w:pPr>
            <w:r w:rsidRPr="00266811">
              <w:rPr>
                <w:rFonts w:hint="eastAsia"/>
                <w:b/>
                <w:bCs/>
              </w:rPr>
              <w:t>实施主体</w:t>
            </w:r>
          </w:p>
        </w:tc>
      </w:tr>
      <w:tr w:rsidR="00266811" w:rsidRPr="00266811" w:rsidTr="00266811">
        <w:trPr>
          <w:trHeight w:val="1759"/>
        </w:trPr>
        <w:tc>
          <w:tcPr>
            <w:tcW w:w="710" w:type="dxa"/>
            <w:vMerge w:val="restart"/>
            <w:noWrap/>
            <w:hideMark/>
          </w:tcPr>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Pr="00266811" w:rsidRDefault="00266811" w:rsidP="00266811">
            <w:r w:rsidRPr="00266811">
              <w:rPr>
                <w:rFonts w:hint="eastAsia"/>
              </w:rPr>
              <w:t>1</w:t>
            </w:r>
          </w:p>
        </w:tc>
        <w:tc>
          <w:tcPr>
            <w:tcW w:w="850" w:type="dxa"/>
            <w:vMerge w:val="restart"/>
            <w:hideMark/>
          </w:tcPr>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Default="00266811" w:rsidP="00266811">
            <w:pPr>
              <w:rPr>
                <w:rFonts w:hint="eastAsia"/>
              </w:rPr>
            </w:pPr>
          </w:p>
          <w:p w:rsidR="00266811" w:rsidRPr="00266811" w:rsidRDefault="00266811" w:rsidP="00266811">
            <w:r w:rsidRPr="00266811">
              <w:rPr>
                <w:rFonts w:hint="eastAsia"/>
              </w:rPr>
              <w:t>矿产</w:t>
            </w:r>
          </w:p>
        </w:tc>
        <w:tc>
          <w:tcPr>
            <w:tcW w:w="1276" w:type="dxa"/>
            <w:vMerge w:val="restart"/>
            <w:hideMark/>
          </w:tcPr>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Pr="00266811" w:rsidRDefault="00266811">
            <w:r w:rsidRPr="00266811">
              <w:rPr>
                <w:rFonts w:hint="eastAsia"/>
              </w:rPr>
              <w:t>矿产资源开采回采率、选矿回收率和综合利用率未达到有关国家标准的要求</w:t>
            </w:r>
          </w:p>
        </w:tc>
        <w:tc>
          <w:tcPr>
            <w:tcW w:w="3685" w:type="dxa"/>
            <w:vMerge w:val="restart"/>
            <w:hideMark/>
          </w:tcPr>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Pr="00266811" w:rsidRDefault="00266811">
            <w:r w:rsidRPr="00266811">
              <w:rPr>
                <w:rFonts w:hint="eastAsia"/>
              </w:rPr>
              <w:t>【法律】</w:t>
            </w:r>
            <w:r w:rsidRPr="00266811">
              <w:rPr>
                <w:rFonts w:hint="eastAsia"/>
              </w:rPr>
              <w:br/>
            </w:r>
            <w:r w:rsidRPr="00266811">
              <w:rPr>
                <w:rFonts w:hint="eastAsia"/>
              </w:rPr>
              <w:t>《中华人民共和国矿产资源法》（</w:t>
            </w:r>
            <w:r w:rsidRPr="00266811">
              <w:rPr>
                <w:rFonts w:hint="eastAsia"/>
              </w:rPr>
              <w:t>2024</w:t>
            </w:r>
            <w:r w:rsidRPr="00266811">
              <w:rPr>
                <w:rFonts w:hint="eastAsia"/>
              </w:rPr>
              <w:t>年修订）第六十八条第一款第三项</w:t>
            </w:r>
            <w:r w:rsidRPr="00266811">
              <w:rPr>
                <w:rFonts w:hint="eastAsia"/>
              </w:rPr>
              <w:t xml:space="preserve"> </w:t>
            </w:r>
            <w:r w:rsidRPr="00266811">
              <w:rPr>
                <w:rFonts w:hint="eastAsia"/>
              </w:rPr>
              <w:t>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r w:rsidRPr="00266811">
              <w:rPr>
                <w:rFonts w:hint="eastAsia"/>
              </w:rPr>
              <w:br/>
            </w:r>
            <w:r w:rsidRPr="00266811">
              <w:rPr>
                <w:rFonts w:hint="eastAsia"/>
              </w:rPr>
              <w:t>（三）矿产资源开采回采率、选矿回收率和综合利用率未达到有关国家标准的要求。</w:t>
            </w:r>
          </w:p>
        </w:tc>
        <w:tc>
          <w:tcPr>
            <w:tcW w:w="3686" w:type="dxa"/>
            <w:vMerge w:val="restart"/>
            <w:hideMark/>
          </w:tcPr>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Pr="00266811" w:rsidRDefault="00266811">
            <w:r w:rsidRPr="00266811">
              <w:rPr>
                <w:rFonts w:hint="eastAsia"/>
              </w:rPr>
              <w:t>各项指标完成比例达到国家标准要求的</w:t>
            </w:r>
            <w:r w:rsidRPr="00266811">
              <w:rPr>
                <w:rFonts w:hint="eastAsia"/>
              </w:rPr>
              <w:t>90%</w:t>
            </w:r>
            <w:r w:rsidRPr="00266811">
              <w:rPr>
                <w:rFonts w:hint="eastAsia"/>
              </w:rPr>
              <w:t>以上，积极配合查处工作，在责令期限内改正，提升开采回采率、选矿回收率、综合利用率达到有关国家标准的要求，积极采取措施消除危害后果的。</w:t>
            </w:r>
            <w:r w:rsidRPr="00266811">
              <w:rPr>
                <w:rFonts w:hint="eastAsia"/>
              </w:rPr>
              <w:t xml:space="preserve">       </w:t>
            </w:r>
          </w:p>
        </w:tc>
        <w:tc>
          <w:tcPr>
            <w:tcW w:w="3118" w:type="dxa"/>
            <w:vMerge w:val="restart"/>
            <w:hideMark/>
          </w:tcPr>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Pr="00266811" w:rsidRDefault="00266811">
            <w:r w:rsidRPr="00266811">
              <w:rPr>
                <w:rFonts w:hint="eastAsia"/>
              </w:rPr>
              <w:t>【法律】</w:t>
            </w:r>
            <w:r w:rsidRPr="00266811">
              <w:rPr>
                <w:rFonts w:hint="eastAsia"/>
              </w:rPr>
              <w:br/>
            </w:r>
            <w:r w:rsidRPr="00266811">
              <w:rPr>
                <w:rFonts w:hint="eastAsia"/>
              </w:rPr>
              <w:t>《中华人民共和国行政处罚法》（</w:t>
            </w:r>
            <w:r w:rsidRPr="00266811">
              <w:rPr>
                <w:rFonts w:hint="eastAsia"/>
              </w:rPr>
              <w:t>2021</w:t>
            </w:r>
            <w:r w:rsidRPr="00266811">
              <w:rPr>
                <w:rFonts w:hint="eastAsia"/>
              </w:rPr>
              <w:t>年修订）第三十二条</w:t>
            </w:r>
            <w:r w:rsidRPr="00266811">
              <w:rPr>
                <w:rFonts w:hint="eastAsia"/>
              </w:rPr>
              <w:t xml:space="preserve"> </w:t>
            </w:r>
            <w:r w:rsidRPr="00266811">
              <w:rPr>
                <w:rFonts w:hint="eastAsia"/>
              </w:rPr>
              <w:t>当事人有下列情形之一，应当从轻或者减轻行政处罚：</w:t>
            </w:r>
            <w:r w:rsidRPr="00266811">
              <w:rPr>
                <w:rFonts w:hint="eastAsia"/>
              </w:rPr>
              <w:br/>
            </w:r>
            <w:r w:rsidRPr="00266811">
              <w:rPr>
                <w:rFonts w:hint="eastAsia"/>
              </w:rPr>
              <w:t>（一）主动消除或者减轻违法行为危害后果的；</w:t>
            </w:r>
            <w:r w:rsidRPr="00266811">
              <w:rPr>
                <w:rFonts w:hint="eastAsia"/>
              </w:rPr>
              <w:br/>
            </w:r>
            <w:r w:rsidRPr="00266811">
              <w:rPr>
                <w:rFonts w:hint="eastAsia"/>
              </w:rPr>
              <w:t>（二）受他人胁迫或者诱骗实施违法行为的；</w:t>
            </w:r>
            <w:r w:rsidRPr="00266811">
              <w:rPr>
                <w:rFonts w:hint="eastAsia"/>
              </w:rPr>
              <w:br/>
            </w:r>
            <w:r w:rsidRPr="00266811">
              <w:rPr>
                <w:rFonts w:hint="eastAsia"/>
              </w:rPr>
              <w:t>（三）主动供述行政机关尚未掌握的违法行为的；</w:t>
            </w:r>
            <w:r w:rsidRPr="00266811">
              <w:rPr>
                <w:rFonts w:hint="eastAsia"/>
              </w:rPr>
              <w:br/>
            </w:r>
            <w:r w:rsidRPr="00266811">
              <w:rPr>
                <w:rFonts w:hint="eastAsia"/>
              </w:rPr>
              <w:t>（四）配合行政机关查处违法行为有立功表现的；</w:t>
            </w:r>
            <w:r w:rsidRPr="00266811">
              <w:rPr>
                <w:rFonts w:hint="eastAsia"/>
              </w:rPr>
              <w:t xml:space="preserve">  </w:t>
            </w:r>
            <w:r w:rsidRPr="00266811">
              <w:rPr>
                <w:rFonts w:hint="eastAsia"/>
              </w:rPr>
              <w:br/>
            </w:r>
            <w:r w:rsidRPr="00266811">
              <w:rPr>
                <w:rFonts w:hint="eastAsia"/>
              </w:rPr>
              <w:t>（五）法律、法规、规章规定其他应当从轻或者减轻行政处罚的。</w:t>
            </w:r>
            <w:r w:rsidRPr="00266811">
              <w:rPr>
                <w:rFonts w:hint="eastAsia"/>
              </w:rPr>
              <w:t xml:space="preserve">     </w:t>
            </w:r>
          </w:p>
        </w:tc>
        <w:tc>
          <w:tcPr>
            <w:tcW w:w="1560" w:type="dxa"/>
            <w:vMerge w:val="restart"/>
            <w:hideMark/>
          </w:tcPr>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Pr="00266811" w:rsidRDefault="00266811">
            <w:r w:rsidRPr="00266811">
              <w:rPr>
                <w:rFonts w:hint="eastAsia"/>
              </w:rPr>
              <w:t>及时复查整改情况，加强日常行政检查和警示告诫。</w:t>
            </w:r>
          </w:p>
        </w:tc>
        <w:tc>
          <w:tcPr>
            <w:tcW w:w="1134" w:type="dxa"/>
            <w:vMerge w:val="restart"/>
            <w:hideMark/>
          </w:tcPr>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Default="00266811">
            <w:pPr>
              <w:rPr>
                <w:rFonts w:hint="eastAsia"/>
              </w:rPr>
            </w:pPr>
          </w:p>
          <w:p w:rsidR="00266811" w:rsidRPr="00266811" w:rsidRDefault="00266811">
            <w:r>
              <w:rPr>
                <w:rFonts w:hint="eastAsia"/>
              </w:rPr>
              <w:t>第十师</w:t>
            </w:r>
            <w:r w:rsidRPr="00266811">
              <w:rPr>
                <w:rFonts w:hint="eastAsia"/>
              </w:rPr>
              <w:t>自然资源和规划局</w:t>
            </w:r>
          </w:p>
        </w:tc>
      </w:tr>
      <w:tr w:rsidR="00266811" w:rsidRPr="00266811" w:rsidTr="00266811">
        <w:trPr>
          <w:trHeight w:val="1879"/>
        </w:trPr>
        <w:tc>
          <w:tcPr>
            <w:tcW w:w="710" w:type="dxa"/>
            <w:vMerge/>
            <w:hideMark/>
          </w:tcPr>
          <w:p w:rsidR="00266811" w:rsidRPr="00266811" w:rsidRDefault="00266811"/>
        </w:tc>
        <w:tc>
          <w:tcPr>
            <w:tcW w:w="850" w:type="dxa"/>
            <w:vMerge/>
            <w:hideMark/>
          </w:tcPr>
          <w:p w:rsidR="00266811" w:rsidRPr="00266811" w:rsidRDefault="00266811"/>
        </w:tc>
        <w:tc>
          <w:tcPr>
            <w:tcW w:w="1276" w:type="dxa"/>
            <w:vMerge/>
            <w:hideMark/>
          </w:tcPr>
          <w:p w:rsidR="00266811" w:rsidRPr="00266811" w:rsidRDefault="00266811"/>
        </w:tc>
        <w:tc>
          <w:tcPr>
            <w:tcW w:w="3685" w:type="dxa"/>
            <w:vMerge/>
            <w:hideMark/>
          </w:tcPr>
          <w:p w:rsidR="00266811" w:rsidRPr="00266811" w:rsidRDefault="00266811"/>
        </w:tc>
        <w:tc>
          <w:tcPr>
            <w:tcW w:w="3686" w:type="dxa"/>
            <w:vMerge/>
            <w:hideMark/>
          </w:tcPr>
          <w:p w:rsidR="00266811" w:rsidRPr="00266811" w:rsidRDefault="00266811"/>
        </w:tc>
        <w:tc>
          <w:tcPr>
            <w:tcW w:w="3118" w:type="dxa"/>
            <w:vMerge/>
            <w:hideMark/>
          </w:tcPr>
          <w:p w:rsidR="00266811" w:rsidRPr="00266811" w:rsidRDefault="00266811"/>
        </w:tc>
        <w:tc>
          <w:tcPr>
            <w:tcW w:w="1560" w:type="dxa"/>
            <w:vMerge/>
            <w:hideMark/>
          </w:tcPr>
          <w:p w:rsidR="00266811" w:rsidRPr="00266811" w:rsidRDefault="00266811"/>
        </w:tc>
        <w:tc>
          <w:tcPr>
            <w:tcW w:w="1134" w:type="dxa"/>
            <w:vMerge/>
            <w:hideMark/>
          </w:tcPr>
          <w:p w:rsidR="00266811" w:rsidRPr="00266811" w:rsidRDefault="00266811"/>
        </w:tc>
      </w:tr>
      <w:tr w:rsidR="00266811" w:rsidRPr="00266811" w:rsidTr="00266811">
        <w:trPr>
          <w:trHeight w:val="1602"/>
        </w:trPr>
        <w:tc>
          <w:tcPr>
            <w:tcW w:w="710" w:type="dxa"/>
            <w:vMerge/>
            <w:hideMark/>
          </w:tcPr>
          <w:p w:rsidR="00266811" w:rsidRPr="00266811" w:rsidRDefault="00266811"/>
        </w:tc>
        <w:tc>
          <w:tcPr>
            <w:tcW w:w="850" w:type="dxa"/>
            <w:vMerge/>
            <w:hideMark/>
          </w:tcPr>
          <w:p w:rsidR="00266811" w:rsidRPr="00266811" w:rsidRDefault="00266811"/>
        </w:tc>
        <w:tc>
          <w:tcPr>
            <w:tcW w:w="1276" w:type="dxa"/>
            <w:vMerge/>
            <w:hideMark/>
          </w:tcPr>
          <w:p w:rsidR="00266811" w:rsidRPr="00266811" w:rsidRDefault="00266811"/>
        </w:tc>
        <w:tc>
          <w:tcPr>
            <w:tcW w:w="3685" w:type="dxa"/>
            <w:vMerge/>
            <w:hideMark/>
          </w:tcPr>
          <w:p w:rsidR="00266811" w:rsidRPr="00266811" w:rsidRDefault="00266811"/>
        </w:tc>
        <w:tc>
          <w:tcPr>
            <w:tcW w:w="3686" w:type="dxa"/>
            <w:vMerge/>
            <w:hideMark/>
          </w:tcPr>
          <w:p w:rsidR="00266811" w:rsidRPr="00266811" w:rsidRDefault="00266811"/>
        </w:tc>
        <w:tc>
          <w:tcPr>
            <w:tcW w:w="3118" w:type="dxa"/>
            <w:vMerge/>
            <w:hideMark/>
          </w:tcPr>
          <w:p w:rsidR="00266811" w:rsidRPr="00266811" w:rsidRDefault="00266811"/>
        </w:tc>
        <w:tc>
          <w:tcPr>
            <w:tcW w:w="1560" w:type="dxa"/>
            <w:vMerge/>
            <w:hideMark/>
          </w:tcPr>
          <w:p w:rsidR="00266811" w:rsidRPr="00266811" w:rsidRDefault="00266811"/>
        </w:tc>
        <w:tc>
          <w:tcPr>
            <w:tcW w:w="1134" w:type="dxa"/>
            <w:vMerge/>
            <w:hideMark/>
          </w:tcPr>
          <w:p w:rsidR="00266811" w:rsidRPr="00266811" w:rsidRDefault="00266811"/>
        </w:tc>
      </w:tr>
      <w:tr w:rsidR="00266811" w:rsidRPr="00266811" w:rsidTr="00266811">
        <w:trPr>
          <w:trHeight w:val="1759"/>
        </w:trPr>
        <w:tc>
          <w:tcPr>
            <w:tcW w:w="710" w:type="dxa"/>
            <w:vMerge/>
            <w:hideMark/>
          </w:tcPr>
          <w:p w:rsidR="00266811" w:rsidRPr="00266811" w:rsidRDefault="00266811"/>
        </w:tc>
        <w:tc>
          <w:tcPr>
            <w:tcW w:w="850" w:type="dxa"/>
            <w:vMerge/>
            <w:hideMark/>
          </w:tcPr>
          <w:p w:rsidR="00266811" w:rsidRPr="00266811" w:rsidRDefault="00266811"/>
        </w:tc>
        <w:tc>
          <w:tcPr>
            <w:tcW w:w="1276" w:type="dxa"/>
            <w:vMerge/>
            <w:hideMark/>
          </w:tcPr>
          <w:p w:rsidR="00266811" w:rsidRPr="00266811" w:rsidRDefault="00266811"/>
        </w:tc>
        <w:tc>
          <w:tcPr>
            <w:tcW w:w="3685" w:type="dxa"/>
            <w:vMerge/>
            <w:hideMark/>
          </w:tcPr>
          <w:p w:rsidR="00266811" w:rsidRPr="00266811" w:rsidRDefault="00266811"/>
        </w:tc>
        <w:tc>
          <w:tcPr>
            <w:tcW w:w="3686" w:type="dxa"/>
            <w:vMerge/>
            <w:hideMark/>
          </w:tcPr>
          <w:p w:rsidR="00266811" w:rsidRPr="00266811" w:rsidRDefault="00266811"/>
        </w:tc>
        <w:tc>
          <w:tcPr>
            <w:tcW w:w="3118" w:type="dxa"/>
            <w:vMerge/>
            <w:hideMark/>
          </w:tcPr>
          <w:p w:rsidR="00266811" w:rsidRPr="00266811" w:rsidRDefault="00266811"/>
        </w:tc>
        <w:tc>
          <w:tcPr>
            <w:tcW w:w="1560" w:type="dxa"/>
            <w:vMerge/>
            <w:hideMark/>
          </w:tcPr>
          <w:p w:rsidR="00266811" w:rsidRPr="00266811" w:rsidRDefault="00266811"/>
        </w:tc>
        <w:tc>
          <w:tcPr>
            <w:tcW w:w="1134" w:type="dxa"/>
            <w:vMerge/>
            <w:hideMark/>
          </w:tcPr>
          <w:p w:rsidR="00266811" w:rsidRPr="00266811" w:rsidRDefault="00266811"/>
        </w:tc>
      </w:tr>
      <w:tr w:rsidR="00266811" w:rsidRPr="00266811" w:rsidTr="00266811">
        <w:trPr>
          <w:trHeight w:val="706"/>
        </w:trPr>
        <w:tc>
          <w:tcPr>
            <w:tcW w:w="16019" w:type="dxa"/>
            <w:gridSpan w:val="8"/>
            <w:hideMark/>
          </w:tcPr>
          <w:p w:rsidR="00266811" w:rsidRPr="00266811" w:rsidRDefault="00266811">
            <w:r w:rsidRPr="00266811">
              <w:rPr>
                <w:rFonts w:hint="eastAsia"/>
              </w:rPr>
              <w:t>注明：</w:t>
            </w:r>
            <w:r w:rsidRPr="00266811">
              <w:rPr>
                <w:rFonts w:hint="eastAsia"/>
              </w:rPr>
              <w:t>1.</w:t>
            </w:r>
            <w:r w:rsidRPr="00266811">
              <w:rPr>
                <w:rFonts w:hint="eastAsia"/>
              </w:rPr>
              <w:t>除从轻、减轻行政处罚清单规定的事项外，违法行为符合《中华人民共和国行政处罚法》第三十二条、《新疆生产建设兵团自然资源行政处罚自由裁量权办法》第十条规定情形的，应当从轻或减轻处罚。</w:t>
            </w:r>
            <w:r w:rsidRPr="00266811">
              <w:rPr>
                <w:rFonts w:hint="eastAsia"/>
              </w:rPr>
              <w:t>2.</w:t>
            </w:r>
            <w:r w:rsidRPr="00266811">
              <w:rPr>
                <w:rFonts w:hint="eastAsia"/>
              </w:rPr>
              <w:t>减轻行政处罚是指适用法定行政处罚最低限度以下的处罚种类或处罚幅度，包括在违法行为应当受到的一种或者几种处罚种类之外选择更轻的处罚种类，或者在应当并处时不并处；也包括在法定最低罚款限额值以下确定罚款数额。</w:t>
            </w:r>
          </w:p>
        </w:tc>
      </w:tr>
    </w:tbl>
    <w:p w:rsidR="00CD37FE" w:rsidRDefault="00CD37FE" w:rsidP="002E1CA9">
      <w:pPr>
        <w:rPr>
          <w:rFonts w:ascii="黑体" w:eastAsia="黑体" w:hAnsi="黑体" w:cs="Times New Roman" w:hint="eastAsia"/>
          <w:b/>
          <w:sz w:val="44"/>
          <w:szCs w:val="15"/>
        </w:rPr>
      </w:pPr>
      <w:r w:rsidRPr="00E67045">
        <w:rPr>
          <w:rFonts w:ascii="黑体" w:eastAsia="黑体" w:hAnsi="黑体" w:cs="Times New Roman" w:hint="eastAsia"/>
          <w:b/>
          <w:sz w:val="44"/>
          <w:szCs w:val="15"/>
        </w:rPr>
        <w:lastRenderedPageBreak/>
        <w:t>第十师自然资源和规划局行政处罚减免责清单</w:t>
      </w:r>
      <w:r w:rsidRPr="00E67045">
        <w:rPr>
          <w:rFonts w:ascii="黑体" w:eastAsia="黑体" w:hAnsi="黑体" w:cs="Times New Roman"/>
          <w:b/>
          <w:sz w:val="44"/>
          <w:szCs w:val="15"/>
        </w:rPr>
        <w:t xml:space="preserve"> (</w:t>
      </w:r>
      <w:r w:rsidR="002E1CA9">
        <w:rPr>
          <w:rFonts w:ascii="黑体" w:eastAsia="黑体" w:hAnsi="黑体" w:cs="Times New Roman"/>
          <w:b/>
          <w:sz w:val="44"/>
          <w:szCs w:val="15"/>
        </w:rPr>
        <w:t>不予实施</w:t>
      </w:r>
      <w:r w:rsidR="002E1CA9">
        <w:rPr>
          <w:rFonts w:ascii="黑体" w:eastAsia="黑体" w:hAnsi="黑体" w:cs="Times New Roman" w:hint="eastAsia"/>
          <w:b/>
          <w:sz w:val="44"/>
          <w:szCs w:val="15"/>
        </w:rPr>
        <w:t>行政强制</w:t>
      </w:r>
      <w:r w:rsidRPr="00E67045">
        <w:rPr>
          <w:rFonts w:ascii="黑体" w:eastAsia="黑体" w:hAnsi="黑体" w:cs="Times New Roman" w:hint="eastAsia"/>
          <w:b/>
          <w:sz w:val="44"/>
          <w:szCs w:val="15"/>
        </w:rPr>
        <w:t>事项</w:t>
      </w:r>
      <w:r w:rsidRPr="00E67045">
        <w:rPr>
          <w:rFonts w:ascii="黑体" w:eastAsia="黑体" w:hAnsi="黑体" w:cs="Times New Roman"/>
          <w:b/>
          <w:sz w:val="44"/>
          <w:szCs w:val="15"/>
        </w:rPr>
        <w:t xml:space="preserve">) </w:t>
      </w:r>
      <w:r w:rsidRPr="00E67045">
        <w:rPr>
          <w:rFonts w:ascii="黑体" w:eastAsia="黑体" w:hAnsi="黑体" w:cs="Times New Roman" w:hint="eastAsia"/>
          <w:b/>
          <w:sz w:val="44"/>
          <w:szCs w:val="15"/>
        </w:rPr>
        <w:t>试行</w:t>
      </w:r>
    </w:p>
    <w:p w:rsidR="00CD37FE" w:rsidRPr="002E1CA9" w:rsidRDefault="00CD37FE" w:rsidP="00CD37FE">
      <w:pPr>
        <w:rPr>
          <w:rFonts w:ascii="黑体" w:eastAsia="黑体" w:hAnsi="黑体" w:cs="Times New Roman" w:hint="eastAsia"/>
          <w:sz w:val="24"/>
          <w:szCs w:val="15"/>
        </w:rPr>
      </w:pPr>
    </w:p>
    <w:p w:rsidR="00CD37FE" w:rsidRDefault="00CD37FE" w:rsidP="00CD37FE">
      <w:pPr>
        <w:rPr>
          <w:rFonts w:ascii="黑体" w:eastAsia="黑体" w:hAnsi="黑体" w:cs="Times New Roman" w:hint="eastAsia"/>
          <w:sz w:val="24"/>
          <w:szCs w:val="15"/>
        </w:rPr>
      </w:pPr>
      <w:r w:rsidRPr="005B1F48">
        <w:rPr>
          <w:rFonts w:ascii="黑体" w:eastAsia="黑体" w:hAnsi="黑体" w:cs="Times New Roman" w:hint="eastAsia"/>
          <w:sz w:val="24"/>
          <w:szCs w:val="15"/>
        </w:rPr>
        <w:t>单位：第十师自然资源和规划局</w:t>
      </w:r>
    </w:p>
    <w:p w:rsidR="00CD37FE" w:rsidRDefault="00CD37FE" w:rsidP="00CD37FE">
      <w:pPr>
        <w:rPr>
          <w:rFonts w:ascii="黑体" w:eastAsia="黑体" w:hAnsi="黑体" w:cs="Times New Roman" w:hint="eastAsia"/>
          <w:sz w:val="24"/>
          <w:szCs w:val="15"/>
        </w:rPr>
      </w:pPr>
    </w:p>
    <w:tbl>
      <w:tblPr>
        <w:tblStyle w:val="a5"/>
        <w:tblW w:w="16019" w:type="dxa"/>
        <w:tblInd w:w="-176" w:type="dxa"/>
        <w:tblLook w:val="04A0" w:firstRow="1" w:lastRow="0" w:firstColumn="1" w:lastColumn="0" w:noHBand="0" w:noVBand="1"/>
      </w:tblPr>
      <w:tblGrid>
        <w:gridCol w:w="710"/>
        <w:gridCol w:w="850"/>
        <w:gridCol w:w="1276"/>
        <w:gridCol w:w="3685"/>
        <w:gridCol w:w="3686"/>
        <w:gridCol w:w="3118"/>
        <w:gridCol w:w="1560"/>
        <w:gridCol w:w="1134"/>
      </w:tblGrid>
      <w:tr w:rsidR="002E1CA9" w:rsidRPr="002E1CA9" w:rsidTr="002E1CA9">
        <w:trPr>
          <w:trHeight w:val="799"/>
        </w:trPr>
        <w:tc>
          <w:tcPr>
            <w:tcW w:w="710" w:type="dxa"/>
            <w:noWrap/>
            <w:hideMark/>
          </w:tcPr>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序号</w:t>
            </w:r>
          </w:p>
        </w:tc>
        <w:tc>
          <w:tcPr>
            <w:tcW w:w="850" w:type="dxa"/>
            <w:hideMark/>
          </w:tcPr>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类别</w:t>
            </w:r>
          </w:p>
        </w:tc>
        <w:tc>
          <w:tcPr>
            <w:tcW w:w="1276" w:type="dxa"/>
            <w:hideMark/>
          </w:tcPr>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违法事项</w:t>
            </w:r>
          </w:p>
        </w:tc>
        <w:tc>
          <w:tcPr>
            <w:tcW w:w="3685" w:type="dxa"/>
            <w:hideMark/>
          </w:tcPr>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设定依据</w:t>
            </w:r>
          </w:p>
        </w:tc>
        <w:tc>
          <w:tcPr>
            <w:tcW w:w="3686" w:type="dxa"/>
            <w:hideMark/>
          </w:tcPr>
          <w:p w:rsidR="002E1CA9" w:rsidRDefault="002E1CA9" w:rsidP="002E1CA9">
            <w:pPr>
              <w:jc w:val="center"/>
              <w:rPr>
                <w:rFonts w:asciiTheme="minorEastAsia" w:hAnsiTheme="minorEastAsia" w:hint="eastAsia"/>
                <w:b/>
                <w:bCs/>
                <w:sz w:val="24"/>
              </w:rPr>
            </w:pPr>
            <w:r w:rsidRPr="002E1CA9">
              <w:rPr>
                <w:rFonts w:asciiTheme="minorEastAsia" w:hAnsiTheme="minorEastAsia" w:hint="eastAsia"/>
                <w:b/>
                <w:bCs/>
                <w:sz w:val="24"/>
              </w:rPr>
              <w:t>不予实施行政强制措施的</w:t>
            </w:r>
          </w:p>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情形</w:t>
            </w:r>
          </w:p>
        </w:tc>
        <w:tc>
          <w:tcPr>
            <w:tcW w:w="3118" w:type="dxa"/>
            <w:hideMark/>
          </w:tcPr>
          <w:p w:rsidR="002E1CA9" w:rsidRDefault="002E1CA9" w:rsidP="002E1CA9">
            <w:pPr>
              <w:jc w:val="center"/>
              <w:rPr>
                <w:rFonts w:asciiTheme="minorEastAsia" w:hAnsiTheme="minorEastAsia" w:hint="eastAsia"/>
                <w:b/>
                <w:bCs/>
                <w:sz w:val="24"/>
              </w:rPr>
            </w:pPr>
            <w:r w:rsidRPr="002E1CA9">
              <w:rPr>
                <w:rFonts w:asciiTheme="minorEastAsia" w:hAnsiTheme="minorEastAsia" w:hint="eastAsia"/>
                <w:b/>
                <w:bCs/>
                <w:sz w:val="24"/>
              </w:rPr>
              <w:t>不予实施行政强制措施的</w:t>
            </w:r>
          </w:p>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依据</w:t>
            </w:r>
          </w:p>
        </w:tc>
        <w:tc>
          <w:tcPr>
            <w:tcW w:w="1560" w:type="dxa"/>
            <w:hideMark/>
          </w:tcPr>
          <w:p w:rsidR="002E1CA9" w:rsidRDefault="002E1CA9" w:rsidP="002E1CA9">
            <w:pPr>
              <w:jc w:val="center"/>
              <w:rPr>
                <w:rFonts w:asciiTheme="minorEastAsia" w:hAnsiTheme="minorEastAsia" w:hint="eastAsia"/>
                <w:b/>
                <w:bCs/>
                <w:sz w:val="24"/>
              </w:rPr>
            </w:pPr>
            <w:r w:rsidRPr="002E1CA9">
              <w:rPr>
                <w:rFonts w:asciiTheme="minorEastAsia" w:hAnsiTheme="minorEastAsia" w:hint="eastAsia"/>
                <w:b/>
                <w:bCs/>
                <w:sz w:val="24"/>
              </w:rPr>
              <w:t>后续监管</w:t>
            </w:r>
          </w:p>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措施</w:t>
            </w:r>
          </w:p>
        </w:tc>
        <w:tc>
          <w:tcPr>
            <w:tcW w:w="1134" w:type="dxa"/>
            <w:noWrap/>
            <w:hideMark/>
          </w:tcPr>
          <w:p w:rsidR="002E1CA9" w:rsidRPr="002E1CA9" w:rsidRDefault="002E1CA9" w:rsidP="002E1CA9">
            <w:pPr>
              <w:jc w:val="center"/>
              <w:rPr>
                <w:rFonts w:asciiTheme="minorEastAsia" w:hAnsiTheme="minorEastAsia"/>
                <w:b/>
                <w:bCs/>
                <w:sz w:val="24"/>
              </w:rPr>
            </w:pPr>
            <w:r w:rsidRPr="002E1CA9">
              <w:rPr>
                <w:rFonts w:asciiTheme="minorEastAsia" w:hAnsiTheme="minorEastAsia" w:hint="eastAsia"/>
                <w:b/>
                <w:bCs/>
                <w:sz w:val="24"/>
              </w:rPr>
              <w:t>实施主体</w:t>
            </w:r>
          </w:p>
        </w:tc>
      </w:tr>
      <w:tr w:rsidR="002E1CA9" w:rsidRPr="002E1CA9" w:rsidTr="002E1CA9">
        <w:trPr>
          <w:trHeight w:val="7259"/>
        </w:trPr>
        <w:tc>
          <w:tcPr>
            <w:tcW w:w="710" w:type="dxa"/>
            <w:hideMark/>
          </w:tcPr>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Pr="002E1CA9" w:rsidRDefault="002E1CA9" w:rsidP="002E1CA9">
            <w:pPr>
              <w:rPr>
                <w:rFonts w:asciiTheme="minorEastAsia" w:hAnsiTheme="minorEastAsia"/>
                <w:sz w:val="24"/>
              </w:rPr>
            </w:pPr>
            <w:r w:rsidRPr="002E1CA9">
              <w:rPr>
                <w:rFonts w:asciiTheme="minorEastAsia" w:hAnsiTheme="minorEastAsia" w:hint="eastAsia"/>
                <w:sz w:val="24"/>
              </w:rPr>
              <w:t xml:space="preserve">1 </w:t>
            </w:r>
          </w:p>
        </w:tc>
        <w:tc>
          <w:tcPr>
            <w:tcW w:w="850" w:type="dxa"/>
            <w:hideMark/>
          </w:tcPr>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Default="002E1CA9" w:rsidP="002E1CA9">
            <w:pPr>
              <w:rPr>
                <w:rFonts w:asciiTheme="minorEastAsia" w:hAnsiTheme="minorEastAsia" w:hint="eastAsia"/>
                <w:sz w:val="24"/>
              </w:rPr>
            </w:pPr>
          </w:p>
          <w:p w:rsidR="002E1CA9" w:rsidRPr="002E1CA9" w:rsidRDefault="002E1CA9" w:rsidP="002E1CA9">
            <w:pPr>
              <w:rPr>
                <w:rFonts w:asciiTheme="minorEastAsia" w:hAnsiTheme="minorEastAsia"/>
                <w:sz w:val="24"/>
              </w:rPr>
            </w:pPr>
            <w:r w:rsidRPr="002E1CA9">
              <w:rPr>
                <w:rFonts w:asciiTheme="minorEastAsia" w:hAnsiTheme="minorEastAsia" w:hint="eastAsia"/>
                <w:sz w:val="24"/>
              </w:rPr>
              <w:t>矿产</w:t>
            </w:r>
          </w:p>
        </w:tc>
        <w:tc>
          <w:tcPr>
            <w:tcW w:w="1276" w:type="dxa"/>
            <w:hideMark/>
          </w:tcPr>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Pr="002E1CA9" w:rsidRDefault="002E1CA9">
            <w:pPr>
              <w:rPr>
                <w:rFonts w:asciiTheme="minorEastAsia" w:hAnsiTheme="minorEastAsia"/>
                <w:sz w:val="24"/>
              </w:rPr>
            </w:pPr>
            <w:r w:rsidRPr="002E1CA9">
              <w:rPr>
                <w:rFonts w:asciiTheme="minorEastAsia" w:hAnsiTheme="minorEastAsia" w:hint="eastAsia"/>
                <w:sz w:val="24"/>
              </w:rPr>
              <w:t>违法勘查、开采矿产</w:t>
            </w:r>
          </w:p>
        </w:tc>
        <w:tc>
          <w:tcPr>
            <w:tcW w:w="3685" w:type="dxa"/>
            <w:hideMark/>
          </w:tcPr>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Pr="002E1CA9" w:rsidRDefault="002E1CA9">
            <w:pPr>
              <w:rPr>
                <w:rFonts w:asciiTheme="minorEastAsia" w:hAnsiTheme="minorEastAsia"/>
                <w:sz w:val="24"/>
              </w:rPr>
            </w:pPr>
            <w:r w:rsidRPr="002E1CA9">
              <w:rPr>
                <w:rFonts w:asciiTheme="minorEastAsia" w:hAnsiTheme="minorEastAsia" w:hint="eastAsia"/>
                <w:sz w:val="24"/>
              </w:rPr>
              <w:t>【法律】</w:t>
            </w:r>
            <w:r w:rsidRPr="002E1CA9">
              <w:rPr>
                <w:rFonts w:asciiTheme="minorEastAsia" w:hAnsiTheme="minorEastAsia" w:hint="eastAsia"/>
                <w:sz w:val="24"/>
              </w:rPr>
              <w:br/>
              <w:t>《中华人民共和国矿产资源法》（2024年修订）第五十七条第一款第四项</w:t>
            </w:r>
            <w:r w:rsidRPr="002E1CA9">
              <w:rPr>
                <w:rFonts w:asciiTheme="minorEastAsia" w:hAnsiTheme="minorEastAsia"/>
                <w:sz w:val="24"/>
              </w:rPr>
              <w:t>  </w:t>
            </w:r>
            <w:r w:rsidRPr="002E1CA9">
              <w:rPr>
                <w:rFonts w:asciiTheme="minorEastAsia" w:hAnsiTheme="minorEastAsia" w:hint="eastAsia"/>
                <w:sz w:val="24"/>
              </w:rPr>
              <w:t>县级以上人民政府自然资源主管部门和其他有关部门实施监督检查，可以采取下列措施：　                  　                 （四）查封、扣押直接用于违法勘查、开采的工具、设备、设施、场</w:t>
            </w:r>
            <w:bookmarkStart w:id="0" w:name="_GoBack"/>
            <w:bookmarkEnd w:id="0"/>
            <w:r w:rsidRPr="002E1CA9">
              <w:rPr>
                <w:rFonts w:asciiTheme="minorEastAsia" w:hAnsiTheme="minorEastAsia" w:hint="eastAsia"/>
                <w:sz w:val="24"/>
              </w:rPr>
              <w:t>所以及违法采出的矿产品；</w:t>
            </w:r>
            <w:r w:rsidRPr="002E1CA9">
              <w:rPr>
                <w:rFonts w:asciiTheme="minorEastAsia" w:hAnsiTheme="minorEastAsia" w:hint="eastAsia"/>
                <w:sz w:val="24"/>
              </w:rPr>
              <w:br/>
              <w:t xml:space="preserve">　　　</w:t>
            </w:r>
            <w:r w:rsidRPr="002E1CA9">
              <w:rPr>
                <w:rFonts w:asciiTheme="minorEastAsia" w:hAnsiTheme="minorEastAsia" w:hint="eastAsia"/>
                <w:sz w:val="24"/>
              </w:rPr>
              <w:br/>
              <w:t xml:space="preserve">　　</w:t>
            </w:r>
            <w:r w:rsidRPr="002E1CA9">
              <w:rPr>
                <w:rFonts w:asciiTheme="minorEastAsia" w:hAnsiTheme="minorEastAsia" w:hint="eastAsia"/>
                <w:sz w:val="24"/>
              </w:rPr>
              <w:br/>
              <w:t xml:space="preserve">　　</w:t>
            </w:r>
          </w:p>
        </w:tc>
        <w:tc>
          <w:tcPr>
            <w:tcW w:w="3686" w:type="dxa"/>
            <w:hideMark/>
          </w:tcPr>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Pr="002E1CA9" w:rsidRDefault="002E1CA9">
            <w:pPr>
              <w:rPr>
                <w:rFonts w:asciiTheme="minorEastAsia" w:hAnsiTheme="minorEastAsia"/>
                <w:sz w:val="24"/>
              </w:rPr>
            </w:pPr>
            <w:r w:rsidRPr="002E1CA9">
              <w:rPr>
                <w:rFonts w:asciiTheme="minorEastAsia" w:hAnsiTheme="minorEastAsia" w:hint="eastAsia"/>
                <w:sz w:val="24"/>
              </w:rPr>
              <w:t>违法行为情节显著轻微或者没有明显社会危害，积极配合监督检查，主动上交违法采出的矿产品，对直接用于违法勘查、开采的工具、设备、设施，能通过先行登记、抽样取证等方式进行证据保存的。</w:t>
            </w:r>
          </w:p>
        </w:tc>
        <w:tc>
          <w:tcPr>
            <w:tcW w:w="3118" w:type="dxa"/>
            <w:hideMark/>
          </w:tcPr>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Pr="002E1CA9" w:rsidRDefault="002E1CA9">
            <w:pPr>
              <w:rPr>
                <w:rFonts w:asciiTheme="minorEastAsia" w:hAnsiTheme="minorEastAsia"/>
                <w:sz w:val="24"/>
              </w:rPr>
            </w:pPr>
            <w:r w:rsidRPr="002E1CA9">
              <w:rPr>
                <w:rFonts w:asciiTheme="minorEastAsia" w:hAnsiTheme="minorEastAsia" w:hint="eastAsia"/>
                <w:sz w:val="24"/>
              </w:rPr>
              <w:t>【法律】</w:t>
            </w:r>
            <w:r w:rsidRPr="002E1CA9">
              <w:rPr>
                <w:rFonts w:asciiTheme="minorEastAsia" w:hAnsiTheme="minorEastAsia" w:hint="eastAsia"/>
                <w:sz w:val="24"/>
              </w:rPr>
              <w:br/>
              <w:t xml:space="preserve">《中华人民共和国行政强制法》（2011年）第十六条第二款 </w:t>
            </w:r>
            <w:r w:rsidRPr="002E1CA9">
              <w:rPr>
                <w:rFonts w:asciiTheme="minorEastAsia" w:hAnsiTheme="minorEastAsia"/>
                <w:sz w:val="24"/>
              </w:rPr>
              <w:t> </w:t>
            </w:r>
            <w:r w:rsidRPr="002E1CA9">
              <w:rPr>
                <w:rFonts w:asciiTheme="minorEastAsia" w:hAnsiTheme="minorEastAsia" w:hint="eastAsia"/>
                <w:sz w:val="24"/>
              </w:rPr>
              <w:t>违法行为情节显著轻微或者没有明显社会危害的，可以不采取行政强制措施。</w:t>
            </w:r>
          </w:p>
        </w:tc>
        <w:tc>
          <w:tcPr>
            <w:tcW w:w="1560" w:type="dxa"/>
            <w:hideMark/>
          </w:tcPr>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Pr="002E1CA9" w:rsidRDefault="002E1CA9">
            <w:pPr>
              <w:rPr>
                <w:rFonts w:asciiTheme="minorEastAsia" w:hAnsiTheme="minorEastAsia"/>
                <w:sz w:val="24"/>
              </w:rPr>
            </w:pPr>
            <w:r w:rsidRPr="002E1CA9">
              <w:rPr>
                <w:rFonts w:asciiTheme="minorEastAsia" w:hAnsiTheme="minorEastAsia" w:hint="eastAsia"/>
                <w:sz w:val="24"/>
              </w:rPr>
              <w:t>批评教育、复查整改情况，警示告诫。</w:t>
            </w:r>
          </w:p>
        </w:tc>
        <w:tc>
          <w:tcPr>
            <w:tcW w:w="1134" w:type="dxa"/>
            <w:hideMark/>
          </w:tcPr>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Default="002E1CA9">
            <w:pPr>
              <w:rPr>
                <w:rFonts w:asciiTheme="minorEastAsia" w:hAnsiTheme="minorEastAsia" w:hint="eastAsia"/>
                <w:sz w:val="24"/>
              </w:rPr>
            </w:pPr>
          </w:p>
          <w:p w:rsidR="002E1CA9" w:rsidRPr="002E1CA9" w:rsidRDefault="002E1CA9">
            <w:pPr>
              <w:rPr>
                <w:rFonts w:asciiTheme="minorEastAsia" w:hAnsiTheme="minorEastAsia"/>
                <w:sz w:val="24"/>
              </w:rPr>
            </w:pPr>
            <w:r>
              <w:rPr>
                <w:rFonts w:asciiTheme="minorEastAsia" w:hAnsiTheme="minorEastAsia" w:hint="eastAsia"/>
                <w:sz w:val="24"/>
              </w:rPr>
              <w:t>第十师</w:t>
            </w:r>
            <w:r w:rsidRPr="002E1CA9">
              <w:rPr>
                <w:rFonts w:asciiTheme="minorEastAsia" w:hAnsiTheme="minorEastAsia" w:hint="eastAsia"/>
                <w:sz w:val="24"/>
              </w:rPr>
              <w:t>自然资源和规划局</w:t>
            </w:r>
          </w:p>
        </w:tc>
      </w:tr>
    </w:tbl>
    <w:p w:rsidR="00266811" w:rsidRPr="002E1CA9" w:rsidRDefault="00266811" w:rsidP="00266811"/>
    <w:sectPr w:rsidR="00266811" w:rsidRPr="002E1CA9" w:rsidSect="00E6704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1A" w:rsidRDefault="0035781A" w:rsidP="00085F72">
      <w:r>
        <w:separator/>
      </w:r>
    </w:p>
  </w:endnote>
  <w:endnote w:type="continuationSeparator" w:id="0">
    <w:p w:rsidR="0035781A" w:rsidRDefault="0035781A" w:rsidP="0008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1A" w:rsidRDefault="0035781A" w:rsidP="00085F72">
      <w:r>
        <w:separator/>
      </w:r>
    </w:p>
  </w:footnote>
  <w:footnote w:type="continuationSeparator" w:id="0">
    <w:p w:rsidR="0035781A" w:rsidRDefault="0035781A" w:rsidP="00085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15"/>
    <w:rsid w:val="00085F72"/>
    <w:rsid w:val="00097615"/>
    <w:rsid w:val="00266811"/>
    <w:rsid w:val="002E1CA9"/>
    <w:rsid w:val="0035781A"/>
    <w:rsid w:val="005B1F48"/>
    <w:rsid w:val="006547AA"/>
    <w:rsid w:val="00822A37"/>
    <w:rsid w:val="00B13E40"/>
    <w:rsid w:val="00B93655"/>
    <w:rsid w:val="00CD37FE"/>
    <w:rsid w:val="00E67045"/>
    <w:rsid w:val="00F23F0A"/>
    <w:rsid w:val="00FB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F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5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5F72"/>
    <w:rPr>
      <w:sz w:val="18"/>
      <w:szCs w:val="18"/>
    </w:rPr>
  </w:style>
  <w:style w:type="paragraph" w:styleId="a4">
    <w:name w:val="footer"/>
    <w:basedOn w:val="a"/>
    <w:link w:val="Char0"/>
    <w:uiPriority w:val="99"/>
    <w:unhideWhenUsed/>
    <w:rsid w:val="00085F72"/>
    <w:pPr>
      <w:tabs>
        <w:tab w:val="center" w:pos="4153"/>
        <w:tab w:val="right" w:pos="8306"/>
      </w:tabs>
      <w:snapToGrid w:val="0"/>
      <w:jc w:val="left"/>
    </w:pPr>
    <w:rPr>
      <w:sz w:val="18"/>
      <w:szCs w:val="18"/>
    </w:rPr>
  </w:style>
  <w:style w:type="character" w:customStyle="1" w:styleId="Char0">
    <w:name w:val="页脚 Char"/>
    <w:basedOn w:val="a0"/>
    <w:link w:val="a4"/>
    <w:uiPriority w:val="99"/>
    <w:rsid w:val="00085F72"/>
    <w:rPr>
      <w:sz w:val="18"/>
      <w:szCs w:val="18"/>
    </w:rPr>
  </w:style>
  <w:style w:type="table" w:styleId="a5">
    <w:name w:val="Table Grid"/>
    <w:basedOn w:val="a1"/>
    <w:uiPriority w:val="59"/>
    <w:rsid w:val="00085F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F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5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5F72"/>
    <w:rPr>
      <w:sz w:val="18"/>
      <w:szCs w:val="18"/>
    </w:rPr>
  </w:style>
  <w:style w:type="paragraph" w:styleId="a4">
    <w:name w:val="footer"/>
    <w:basedOn w:val="a"/>
    <w:link w:val="Char0"/>
    <w:uiPriority w:val="99"/>
    <w:unhideWhenUsed/>
    <w:rsid w:val="00085F72"/>
    <w:pPr>
      <w:tabs>
        <w:tab w:val="center" w:pos="4153"/>
        <w:tab w:val="right" w:pos="8306"/>
      </w:tabs>
      <w:snapToGrid w:val="0"/>
      <w:jc w:val="left"/>
    </w:pPr>
    <w:rPr>
      <w:sz w:val="18"/>
      <w:szCs w:val="18"/>
    </w:rPr>
  </w:style>
  <w:style w:type="character" w:customStyle="1" w:styleId="Char0">
    <w:name w:val="页脚 Char"/>
    <w:basedOn w:val="a0"/>
    <w:link w:val="a4"/>
    <w:uiPriority w:val="99"/>
    <w:rsid w:val="00085F72"/>
    <w:rPr>
      <w:sz w:val="18"/>
      <w:szCs w:val="18"/>
    </w:rPr>
  </w:style>
  <w:style w:type="table" w:styleId="a5">
    <w:name w:val="Table Grid"/>
    <w:basedOn w:val="a1"/>
    <w:uiPriority w:val="59"/>
    <w:rsid w:val="00085F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253979563">
      <w:bodyDiv w:val="1"/>
      <w:marLeft w:val="0"/>
      <w:marRight w:val="0"/>
      <w:marTop w:val="0"/>
      <w:marBottom w:val="0"/>
      <w:divBdr>
        <w:top w:val="none" w:sz="0" w:space="0" w:color="auto"/>
        <w:left w:val="none" w:sz="0" w:space="0" w:color="auto"/>
        <w:bottom w:val="none" w:sz="0" w:space="0" w:color="auto"/>
        <w:right w:val="none" w:sz="0" w:space="0" w:color="auto"/>
      </w:divBdr>
    </w:div>
    <w:div w:id="1599605444">
      <w:bodyDiv w:val="1"/>
      <w:marLeft w:val="0"/>
      <w:marRight w:val="0"/>
      <w:marTop w:val="0"/>
      <w:marBottom w:val="0"/>
      <w:divBdr>
        <w:top w:val="none" w:sz="0" w:space="0" w:color="auto"/>
        <w:left w:val="none" w:sz="0" w:space="0" w:color="auto"/>
        <w:bottom w:val="none" w:sz="0" w:space="0" w:color="auto"/>
        <w:right w:val="none" w:sz="0" w:space="0" w:color="auto"/>
      </w:divBdr>
    </w:div>
    <w:div w:id="1798721901">
      <w:bodyDiv w:val="1"/>
      <w:marLeft w:val="0"/>
      <w:marRight w:val="0"/>
      <w:marTop w:val="0"/>
      <w:marBottom w:val="0"/>
      <w:divBdr>
        <w:top w:val="none" w:sz="0" w:space="0" w:color="auto"/>
        <w:left w:val="none" w:sz="0" w:space="0" w:color="auto"/>
        <w:bottom w:val="none" w:sz="0" w:space="0" w:color="auto"/>
        <w:right w:val="none" w:sz="0" w:space="0" w:color="auto"/>
      </w:divBdr>
    </w:div>
    <w:div w:id="20934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31</Pages>
  <Words>3979</Words>
  <Characters>22683</Characters>
  <Application>Microsoft Office Word</Application>
  <DocSecurity>0</DocSecurity>
  <Lines>189</Lines>
  <Paragraphs>53</Paragraphs>
  <ScaleCrop>false</ScaleCrop>
  <Company/>
  <LinksUpToDate>false</LinksUpToDate>
  <CharactersWithSpaces>26609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2026-07-02T04:37:00Z</dcterms:created>
  <dcterms:modified xsi:type="dcterms:W3CDTF">2026-07-02T08:22:00Z</dcterms:modified>
</cp:coreProperties>
</file>