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第十师北屯市</w:t>
      </w:r>
      <w:r>
        <w:rPr>
          <w:rFonts w:hint="eastAsia" w:ascii="Times New Roman" w:hAnsi="Times New Roman" w:eastAsia="方正小标宋简体" w:cs="Times New Roman"/>
          <w:sz w:val="44"/>
          <w:szCs w:val="44"/>
          <w:highlight w:val="none"/>
          <w:lang w:val="en-US" w:eastAsia="zh-CN"/>
        </w:rPr>
        <w:t>支持</w:t>
      </w:r>
      <w:r>
        <w:rPr>
          <w:rFonts w:hint="default" w:ascii="Times New Roman" w:hAnsi="Times New Roman" w:eastAsia="方正小标宋简体" w:cs="Times New Roman"/>
          <w:sz w:val="44"/>
          <w:szCs w:val="44"/>
          <w:highlight w:val="none"/>
          <w:lang w:val="en-US" w:eastAsia="zh-CN"/>
        </w:rPr>
        <w:t>服务业发展</w:t>
      </w:r>
      <w:r>
        <w:rPr>
          <w:rFonts w:hint="eastAsia" w:ascii="Times New Roman" w:hAnsi="Times New Roman" w:eastAsia="方正小标宋简体" w:cs="Times New Roman"/>
          <w:sz w:val="44"/>
          <w:szCs w:val="44"/>
          <w:highlight w:val="none"/>
          <w:lang w:val="en-US" w:eastAsia="zh-CN"/>
        </w:rPr>
        <w:t>政策措施</w:t>
      </w:r>
    </w:p>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征求意见</w:t>
      </w:r>
      <w:r>
        <w:rPr>
          <w:rFonts w:hint="default" w:ascii="Times New Roman" w:hAnsi="Times New Roman" w:eastAsia="仿宋_GB2312" w:cs="Times New Roman"/>
          <w:color w:val="auto"/>
          <w:sz w:val="32"/>
          <w:szCs w:val="32"/>
          <w:lang w:eastAsia="zh-CN"/>
        </w:rPr>
        <w:t>稿</w:t>
      </w:r>
      <w:r>
        <w:rPr>
          <w:rFonts w:hint="default" w:ascii="Times New Roman" w:hAnsi="Times New Roman" w:eastAsia="仿宋_GB2312" w:cs="Times New Roman"/>
          <w:color w:val="auto"/>
          <w:sz w:val="32"/>
          <w:szCs w:val="32"/>
        </w:rPr>
        <w:t>）</w:t>
      </w:r>
    </w:p>
    <w:p>
      <w:pPr>
        <w:keepNext w:val="0"/>
        <w:keepLines w:val="0"/>
        <w:pageBreakBefore w:val="0"/>
        <w:widowControl w:val="0"/>
        <w:wordWrap/>
        <w:overflowPunct w:val="0"/>
        <w:topLinePunct w:val="0"/>
        <w:bidi w:val="0"/>
        <w:spacing w:beforeAutospacing="0" w:line="560" w:lineRule="exact"/>
        <w:ind w:firstLine="3040" w:firstLineChars="950"/>
        <w:jc w:val="both"/>
        <w:textAlignment w:val="auto"/>
        <w:rPr>
          <w:rFonts w:hint="default" w:ascii="Times New Roman" w:hAnsi="Times New Roman" w:cs="Times New Roman"/>
          <w:color w:val="auto"/>
          <w:sz w:val="32"/>
          <w:szCs w:val="32"/>
        </w:rPr>
      </w:pPr>
    </w:p>
    <w:p>
      <w:pPr>
        <w:keepNext w:val="0"/>
        <w:keepLines w:val="0"/>
        <w:pageBreakBefore w:val="0"/>
        <w:widowControl w:val="0"/>
        <w:wordWrap/>
        <w:overflowPunct w:val="0"/>
        <w:topLinePunct w:val="0"/>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为加快</w:t>
      </w:r>
      <w:r>
        <w:rPr>
          <w:rFonts w:hint="eastAsia" w:ascii="Times New Roman" w:hAnsi="Times New Roman" w:eastAsia="仿宋_GB2312" w:cs="Times New Roman"/>
          <w:color w:val="auto"/>
          <w:sz w:val="32"/>
          <w:szCs w:val="32"/>
          <w:lang w:eastAsia="zh-CN"/>
        </w:rPr>
        <w:t>推动</w:t>
      </w:r>
      <w:r>
        <w:rPr>
          <w:rFonts w:hint="default" w:ascii="Times New Roman" w:hAnsi="Times New Roman" w:eastAsia="仿宋_GB2312" w:cs="Times New Roman"/>
          <w:color w:val="auto"/>
          <w:sz w:val="32"/>
          <w:szCs w:val="32"/>
        </w:rPr>
        <w:t>第十师北屯市</w:t>
      </w:r>
      <w:r>
        <w:rPr>
          <w:rFonts w:hint="eastAsia" w:ascii="Times New Roman" w:hAnsi="Times New Roman" w:eastAsia="仿宋_GB2312" w:cs="Times New Roman"/>
          <w:color w:val="auto"/>
          <w:sz w:val="32"/>
          <w:szCs w:val="32"/>
          <w:lang w:eastAsia="zh-CN"/>
        </w:rPr>
        <w:t>服务业</w:t>
      </w:r>
      <w:r>
        <w:rPr>
          <w:rFonts w:hint="default" w:ascii="Times New Roman" w:hAnsi="Times New Roman" w:eastAsia="仿宋_GB2312" w:cs="Times New Roman"/>
          <w:color w:val="auto"/>
          <w:sz w:val="32"/>
          <w:szCs w:val="32"/>
        </w:rPr>
        <w:t>发展，促进服务业企业升规升限，提升经济增长内生动力，</w:t>
      </w:r>
      <w:r>
        <w:rPr>
          <w:rFonts w:hint="default" w:ascii="Times New Roman" w:hAnsi="Times New Roman" w:eastAsia="仿宋_GB2312" w:cs="Times New Roman"/>
          <w:color w:val="auto"/>
          <w:sz w:val="32"/>
          <w:szCs w:val="32"/>
          <w:highlight w:val="none"/>
        </w:rPr>
        <w:t>实现师市服务业高质量发展</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关于印发</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2024年兵团支持消费促进和规上服务业发展实施方案</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的通知</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（兵商务字</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val="en-US" w:eastAsia="zh-CN"/>
        </w:rPr>
        <w:t>2024年</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，结合师市实际，制定本</w:t>
      </w:r>
      <w:r>
        <w:rPr>
          <w:rFonts w:hint="eastAsia" w:ascii="Times New Roman" w:hAnsi="Times New Roman" w:eastAsia="仿宋_GB2312" w:cs="Times New Roman"/>
          <w:color w:val="auto"/>
          <w:sz w:val="32"/>
          <w:szCs w:val="32"/>
          <w:lang w:eastAsia="zh-CN"/>
        </w:rPr>
        <w:t>措施</w:t>
      </w:r>
      <w:r>
        <w:rPr>
          <w:rFonts w:hint="default" w:ascii="Times New Roman" w:hAnsi="Times New Roman" w:eastAsia="仿宋_GB2312" w:cs="Times New Roman"/>
          <w:color w:val="auto"/>
          <w:sz w:val="32"/>
          <w:szCs w:val="32"/>
        </w:rPr>
        <w:t>。</w:t>
      </w:r>
    </w:p>
    <w:p>
      <w:pPr>
        <w:pStyle w:val="30"/>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黑体" w:cs="Times New Roman"/>
          <w:snapToGrid w:val="0"/>
          <w:color w:val="auto"/>
          <w:sz w:val="32"/>
          <w:szCs w:val="32"/>
        </w:rPr>
      </w:pPr>
      <w:r>
        <w:rPr>
          <w:rFonts w:hint="default" w:ascii="Times New Roman" w:hAnsi="Times New Roman" w:eastAsia="黑体" w:cs="Times New Roman"/>
          <w:snapToGrid w:val="0"/>
          <w:color w:val="auto"/>
          <w:sz w:val="32"/>
          <w:szCs w:val="32"/>
        </w:rPr>
        <w:t>一、适用范围</w:t>
      </w:r>
    </w:p>
    <w:p>
      <w:pPr>
        <w:keepNext w:val="0"/>
        <w:keepLines w:val="0"/>
        <w:pageBreakBefore w:val="0"/>
        <w:widowControl w:val="0"/>
        <w:wordWrap/>
        <w:overflowPunct w:val="0"/>
        <w:topLinePunct w:val="0"/>
        <w:bidi w:val="0"/>
        <w:adjustRightInd w:val="0"/>
        <w:snapToGrid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本办法适用于在师市注册登记的市场主体</w:t>
      </w:r>
      <w:r>
        <w:rPr>
          <w:rFonts w:hint="eastAsia" w:ascii="Times New Roman" w:hAnsi="Times New Roman" w:eastAsia="仿宋_GB2312" w:cs="Times New Roman"/>
          <w:color w:val="auto"/>
          <w:sz w:val="32"/>
          <w:szCs w:val="32"/>
          <w:lang w:eastAsia="zh-CN"/>
        </w:rPr>
        <w:t>中</w:t>
      </w:r>
      <w:r>
        <w:rPr>
          <w:rFonts w:hint="default" w:ascii="Times New Roman" w:hAnsi="Times New Roman" w:eastAsia="仿宋_GB2312" w:cs="Times New Roman"/>
          <w:color w:val="auto"/>
          <w:sz w:val="32"/>
          <w:szCs w:val="32"/>
        </w:rPr>
        <w:t>达到规模以上服务业企业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达到限额以上批发、零售、住宿、餐饮的企业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“个转企”首次纳入“四上”企业库的</w:t>
      </w:r>
      <w:r>
        <w:rPr>
          <w:rFonts w:hint="eastAsia" w:ascii="Times New Roman" w:hAnsi="Times New Roman" w:eastAsia="仿宋_GB2312" w:cs="Times New Roman"/>
          <w:color w:val="auto"/>
          <w:sz w:val="32"/>
          <w:szCs w:val="32"/>
          <w:lang w:eastAsia="zh-CN"/>
        </w:rPr>
        <w:t>服务业、批零住餐业</w:t>
      </w:r>
      <w:r>
        <w:rPr>
          <w:rFonts w:hint="default" w:ascii="Times New Roman" w:hAnsi="Times New Roman" w:eastAsia="仿宋_GB2312" w:cs="Times New Roman"/>
          <w:color w:val="auto"/>
          <w:sz w:val="32"/>
          <w:szCs w:val="32"/>
        </w:rPr>
        <w:t>企业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“大个体”首次纳入“四上”企业库的</w:t>
      </w:r>
      <w:r>
        <w:rPr>
          <w:rFonts w:hint="eastAsia" w:ascii="Times New Roman" w:hAnsi="Times New Roman" w:eastAsia="仿宋_GB2312" w:cs="Times New Roman"/>
          <w:color w:val="auto"/>
          <w:sz w:val="32"/>
          <w:szCs w:val="32"/>
          <w:lang w:eastAsia="zh-CN"/>
        </w:rPr>
        <w:t>批零住餐业</w:t>
      </w:r>
      <w:r>
        <w:rPr>
          <w:rFonts w:hint="default" w:ascii="Times New Roman" w:hAnsi="Times New Roman" w:eastAsia="仿宋_GB2312" w:cs="Times New Roman"/>
          <w:color w:val="auto"/>
          <w:sz w:val="32"/>
          <w:szCs w:val="32"/>
        </w:rPr>
        <w:t>个体工商户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rPr>
        <w:t>限下</w:t>
      </w:r>
      <w:r>
        <w:rPr>
          <w:rFonts w:hint="default" w:ascii="Times New Roman" w:hAnsi="Times New Roman" w:eastAsia="仿宋_GB2312" w:cs="Times New Roman"/>
          <w:color w:val="auto"/>
          <w:sz w:val="32"/>
          <w:szCs w:val="32"/>
        </w:rPr>
        <w:t>抽样</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w:t>
      </w:r>
    </w:p>
    <w:p>
      <w:pPr>
        <w:keepNext w:val="0"/>
        <w:keepLines w:val="0"/>
        <w:pageBreakBefore w:val="0"/>
        <w:widowControl w:val="0"/>
        <w:wordWrap/>
        <w:overflowPunct w:val="0"/>
        <w:topLinePunct w:val="0"/>
        <w:bidi w:val="0"/>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w:t>
      </w:r>
      <w:r>
        <w:rPr>
          <w:rFonts w:hint="eastAsia" w:ascii="Times New Roman" w:hAnsi="Times New Roman" w:eastAsia="黑体" w:cs="Times New Roman"/>
          <w:color w:val="auto"/>
          <w:sz w:val="32"/>
          <w:szCs w:val="32"/>
          <w:lang w:eastAsia="zh-CN"/>
        </w:rPr>
        <w:t>支持</w:t>
      </w:r>
      <w:r>
        <w:rPr>
          <w:rFonts w:hint="default" w:ascii="Times New Roman" w:hAnsi="Times New Roman" w:eastAsia="黑体" w:cs="Times New Roman"/>
          <w:color w:val="auto"/>
          <w:sz w:val="32"/>
          <w:szCs w:val="32"/>
        </w:rPr>
        <w:t>政策</w:t>
      </w:r>
    </w:p>
    <w:p>
      <w:pPr>
        <w:keepNext w:val="0"/>
        <w:keepLines w:val="0"/>
        <w:pageBreakBefore w:val="0"/>
        <w:widowControl w:val="0"/>
        <w:wordWrap/>
        <w:overflowPunct w:val="0"/>
        <w:topLinePunct w:val="0"/>
        <w:bidi w:val="0"/>
        <w:spacing w:beforeAutospacing="0" w:line="560" w:lineRule="exact"/>
        <w:ind w:firstLine="640" w:firstLineChars="200"/>
        <w:jc w:val="both"/>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（一）升规（限）</w:t>
      </w:r>
      <w:r>
        <w:rPr>
          <w:rFonts w:hint="eastAsia" w:ascii="Times New Roman" w:hAnsi="Times New Roman" w:eastAsia="楷体_GB2312" w:cs="Times New Roman"/>
          <w:b w:val="0"/>
          <w:bCs w:val="0"/>
          <w:color w:val="auto"/>
          <w:sz w:val="32"/>
          <w:szCs w:val="32"/>
          <w:lang w:eastAsia="zh-CN"/>
        </w:rPr>
        <w:t>支持</w:t>
      </w:r>
      <w:r>
        <w:rPr>
          <w:rFonts w:hint="default" w:ascii="Times New Roman" w:hAnsi="Times New Roman" w:eastAsia="楷体_GB2312" w:cs="Times New Roman"/>
          <w:b w:val="0"/>
          <w:bCs w:val="0"/>
          <w:color w:val="auto"/>
          <w:sz w:val="32"/>
          <w:szCs w:val="32"/>
        </w:rPr>
        <w:t>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首次纳入规模</w:t>
      </w:r>
      <w:r>
        <w:rPr>
          <w:rFonts w:hint="eastAsia" w:ascii="Times New Roman" w:hAnsi="Times New Roman" w:eastAsia="仿宋_GB2312" w:cs="Times New Roman"/>
          <w:sz w:val="32"/>
          <w:szCs w:val="32"/>
          <w:lang w:eastAsia="zh-CN"/>
        </w:rPr>
        <w:t>（限额）</w:t>
      </w:r>
      <w:r>
        <w:rPr>
          <w:rFonts w:hint="default" w:ascii="Times New Roman" w:hAnsi="Times New Roman" w:eastAsia="仿宋_GB2312" w:cs="Times New Roman"/>
          <w:sz w:val="32"/>
          <w:szCs w:val="32"/>
        </w:rPr>
        <w:t>以上统计</w:t>
      </w:r>
      <w:r>
        <w:rPr>
          <w:rFonts w:hint="default"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lang w:eastAsia="zh-CN"/>
        </w:rPr>
        <w:t>批发业，</w:t>
      </w:r>
      <w:r>
        <w:rPr>
          <w:rFonts w:hint="default" w:ascii="Times New Roman" w:hAnsi="Times New Roman" w:eastAsia="仿宋_GB2312" w:cs="Times New Roman"/>
          <w:sz w:val="32"/>
          <w:szCs w:val="32"/>
        </w:rPr>
        <w:t>交通运输、仓储和邮政业，信息传输、软件和信息技术服务业，水利、环境和公共设施管理业，卫生行业法人企业，每</w:t>
      </w:r>
      <w:r>
        <w:rPr>
          <w:rFonts w:hint="eastAsia" w:ascii="Times New Roman" w:hAnsi="Times New Roman" w:eastAsia="仿宋_GB2312" w:cs="Times New Roman"/>
          <w:sz w:val="32"/>
          <w:szCs w:val="32"/>
          <w:lang w:eastAsia="zh-CN"/>
        </w:rPr>
        <w:t>户</w:t>
      </w:r>
      <w:r>
        <w:rPr>
          <w:rFonts w:hint="default" w:ascii="Times New Roman" w:hAnsi="Times New Roman" w:eastAsia="仿宋_GB2312" w:cs="Times New Roman"/>
          <w:sz w:val="32"/>
          <w:szCs w:val="32"/>
        </w:rPr>
        <w:t>给予</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奖励</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lang w:val="en-US" w:eastAsia="zh-CN"/>
        </w:rPr>
        <w:t>奖励资金分三年依次发放，第一年发放奖励资金的40%，第二年、第三年分别给予奖励资金的</w:t>
      </w:r>
      <w:r>
        <w:rPr>
          <w:rFonts w:hint="eastAsia"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年度经营负增长</w:t>
      </w:r>
      <w:r>
        <w:rPr>
          <w:rFonts w:hint="default" w:ascii="Times New Roman" w:hAnsi="Times New Roman" w:eastAsia="仿宋_GB2312" w:cs="Times New Roman"/>
          <w:sz w:val="32"/>
          <w:szCs w:val="32"/>
          <w:highlight w:val="none"/>
          <w:lang w:val="en-US" w:eastAsia="zh-CN"/>
        </w:rPr>
        <w:t>的企业资金不予发放。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z w:val="32"/>
          <w:szCs w:val="32"/>
        </w:rPr>
        <w:t>首次纳入规模以上统计</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租赁和商务服务业，科学研究和技术服务业，教育三个门类，以及物业管理、房地产中介服务、房地产租赁经营和其他房地产业法人企业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w:t>
      </w:r>
      <w:r>
        <w:rPr>
          <w:rFonts w:hint="eastAsia" w:ascii="Times New Roman" w:hAnsi="Times New Roman" w:eastAsia="仿宋_GB2312" w:cs="Times New Roman"/>
          <w:sz w:val="32"/>
          <w:szCs w:val="32"/>
          <w:lang w:eastAsia="zh-CN"/>
        </w:rPr>
        <w:t>户</w:t>
      </w:r>
      <w:r>
        <w:rPr>
          <w:rFonts w:hint="default" w:ascii="Times New Roman" w:hAnsi="Times New Roman" w:eastAsia="仿宋_GB2312" w:cs="Times New Roman"/>
          <w:sz w:val="32"/>
          <w:szCs w:val="32"/>
        </w:rPr>
        <w:t>给予</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奖励</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lang w:val="en-US" w:eastAsia="zh-CN"/>
        </w:rPr>
        <w:t>奖励资金分三年依次发放，第一年发放奖励资金的40%，第二年、第三年分别给予奖励资金的</w:t>
      </w:r>
      <w:r>
        <w:rPr>
          <w:rFonts w:hint="eastAsia"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年度经营负增长</w:t>
      </w:r>
      <w:r>
        <w:rPr>
          <w:rFonts w:hint="default" w:ascii="Times New Roman" w:hAnsi="Times New Roman" w:eastAsia="仿宋_GB2312" w:cs="Times New Roman"/>
          <w:sz w:val="32"/>
          <w:szCs w:val="32"/>
          <w:highlight w:val="none"/>
          <w:lang w:val="en-US" w:eastAsia="zh-CN"/>
        </w:rPr>
        <w:t>的企业资金不予发放。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z w:val="32"/>
          <w:szCs w:val="32"/>
          <w:lang w:eastAsia="zh-CN"/>
        </w:rPr>
        <w:t>首次纳入规模</w:t>
      </w:r>
      <w:r>
        <w:rPr>
          <w:rFonts w:hint="eastAsia" w:ascii="Times New Roman" w:hAnsi="Times New Roman" w:eastAsia="仿宋_GB2312" w:cs="Times New Roman"/>
          <w:sz w:val="32"/>
          <w:szCs w:val="32"/>
          <w:lang w:eastAsia="zh-CN"/>
        </w:rPr>
        <w:t>（限额）</w:t>
      </w:r>
      <w:r>
        <w:rPr>
          <w:rFonts w:hint="default" w:ascii="Times New Roman" w:hAnsi="Times New Roman" w:eastAsia="仿宋_GB2312" w:cs="Times New Roman"/>
          <w:sz w:val="32"/>
          <w:szCs w:val="32"/>
          <w:lang w:eastAsia="zh-CN"/>
        </w:rPr>
        <w:t>以上统计的</w:t>
      </w:r>
      <w:r>
        <w:rPr>
          <w:rFonts w:hint="eastAsia" w:ascii="Times New Roman" w:hAnsi="Times New Roman" w:eastAsia="仿宋_GB2312" w:cs="Times New Roman"/>
          <w:sz w:val="32"/>
          <w:szCs w:val="32"/>
          <w:lang w:eastAsia="zh-CN"/>
        </w:rPr>
        <w:t>零售业，</w:t>
      </w:r>
      <w:r>
        <w:rPr>
          <w:rFonts w:hint="default" w:ascii="Times New Roman" w:hAnsi="Times New Roman" w:eastAsia="仿宋_GB2312" w:cs="Times New Roman"/>
          <w:sz w:val="32"/>
          <w:szCs w:val="32"/>
          <w:lang w:eastAsia="zh-CN"/>
        </w:rPr>
        <w:t>住宿餐饮业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居民服务、修理和其他服务业，文化、体育和娱乐业，社会工作行业</w:t>
      </w:r>
      <w:r>
        <w:rPr>
          <w:rFonts w:hint="default" w:ascii="Times New Roman" w:hAnsi="Times New Roman" w:eastAsia="仿宋_GB2312" w:cs="Times New Roman"/>
          <w:sz w:val="32"/>
          <w:szCs w:val="32"/>
        </w:rPr>
        <w:t>法人企业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w:t>
      </w:r>
      <w:r>
        <w:rPr>
          <w:rFonts w:hint="eastAsia" w:ascii="Times New Roman" w:hAnsi="Times New Roman" w:eastAsia="仿宋_GB2312" w:cs="Times New Roman"/>
          <w:sz w:val="32"/>
          <w:szCs w:val="32"/>
          <w:lang w:eastAsia="zh-CN"/>
        </w:rPr>
        <w:t>户</w:t>
      </w:r>
      <w:r>
        <w:rPr>
          <w:rFonts w:hint="default" w:ascii="Times New Roman" w:hAnsi="Times New Roman" w:eastAsia="仿宋_GB2312" w:cs="Times New Roman"/>
          <w:sz w:val="32"/>
          <w:szCs w:val="32"/>
        </w:rPr>
        <w:t>给予</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奖励</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lang w:val="en-US" w:eastAsia="zh-CN"/>
        </w:rPr>
        <w:t>奖励资金分三年依次发放，第一年发放奖励资金的40%，第二年、第三年分别给予奖励资金的</w:t>
      </w:r>
      <w:r>
        <w:rPr>
          <w:rFonts w:hint="eastAsia"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年度经营负增长</w:t>
      </w:r>
      <w:r>
        <w:rPr>
          <w:rFonts w:hint="default" w:ascii="Times New Roman" w:hAnsi="Times New Roman" w:eastAsia="仿宋_GB2312" w:cs="Times New Roman"/>
          <w:sz w:val="32"/>
          <w:szCs w:val="32"/>
          <w:highlight w:val="none"/>
          <w:lang w:val="en-US" w:eastAsia="zh-CN"/>
        </w:rPr>
        <w:t>的企业资金不予发放。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对“个转企”首次纳入“四上”企业库的企业，“大个体”首次纳入“四上”企业库的</w:t>
      </w:r>
      <w:r>
        <w:rPr>
          <w:rFonts w:hint="eastAsia" w:ascii="Times New Roman" w:hAnsi="Times New Roman" w:eastAsia="仿宋_GB2312" w:cs="Times New Roman"/>
          <w:color w:val="auto"/>
          <w:sz w:val="32"/>
          <w:szCs w:val="32"/>
          <w:highlight w:val="none"/>
          <w:lang w:eastAsia="zh-CN"/>
        </w:rPr>
        <w:t>个体工商户</w:t>
      </w:r>
      <w:r>
        <w:rPr>
          <w:rFonts w:hint="default" w:ascii="Times New Roman" w:hAnsi="Times New Roman" w:eastAsia="仿宋_GB2312" w:cs="Times New Roman"/>
          <w:color w:val="auto"/>
          <w:sz w:val="32"/>
          <w:szCs w:val="32"/>
          <w:highlight w:val="none"/>
        </w:rPr>
        <w:t>，经统计部门认定后，每</w:t>
      </w:r>
      <w:r>
        <w:rPr>
          <w:rFonts w:hint="eastAsia" w:ascii="Times New Roman" w:hAnsi="Times New Roman" w:eastAsia="仿宋_GB2312" w:cs="Times New Roman"/>
          <w:color w:val="auto"/>
          <w:sz w:val="32"/>
          <w:szCs w:val="32"/>
          <w:highlight w:val="none"/>
          <w:lang w:eastAsia="zh-CN"/>
        </w:rPr>
        <w:t>户</w:t>
      </w:r>
      <w:r>
        <w:rPr>
          <w:rFonts w:hint="default" w:ascii="Times New Roman" w:hAnsi="Times New Roman" w:eastAsia="仿宋_GB2312" w:cs="Times New Roman"/>
          <w:color w:val="auto"/>
          <w:sz w:val="32"/>
          <w:szCs w:val="32"/>
          <w:highlight w:val="none"/>
        </w:rPr>
        <w:t>给予</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eastAsia="zh-CN"/>
        </w:rPr>
        <w:t>奖励</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奖励资金分三年依次发放，第一年发放奖励资金的40%，第二年、第三年分别给予奖励资金的</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年度经营负增长</w:t>
      </w:r>
      <w:r>
        <w:rPr>
          <w:rFonts w:hint="default" w:ascii="Times New Roman" w:hAnsi="Times New Roman" w:eastAsia="仿宋_GB2312" w:cs="Times New Roman"/>
          <w:color w:val="auto"/>
          <w:sz w:val="32"/>
          <w:szCs w:val="32"/>
          <w:highlight w:val="none"/>
          <w:lang w:val="en-US" w:eastAsia="zh-CN"/>
        </w:rPr>
        <w:t>的企业资金不予发放。</w:t>
      </w:r>
    </w:p>
    <w:p>
      <w:pPr>
        <w:keepNext w:val="0"/>
        <w:keepLines w:val="0"/>
        <w:pageBreakBefore w:val="0"/>
        <w:widowControl w:val="0"/>
        <w:kinsoku/>
        <w:wordWrap/>
        <w:overflowPunct w:val="0"/>
        <w:topLinePunct w:val="0"/>
        <w:autoSpaceDE/>
        <w:autoSpaceDN/>
        <w:bidi w:val="0"/>
        <w:adjustRightInd w:val="0"/>
        <w:snapToGrid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对</w:t>
      </w:r>
      <w:r>
        <w:rPr>
          <w:rFonts w:hint="default" w:ascii="Times New Roman" w:hAnsi="Times New Roman" w:eastAsia="仿宋_GB2312" w:cs="Times New Roman"/>
          <w:color w:val="auto"/>
          <w:sz w:val="32"/>
          <w:szCs w:val="32"/>
          <w:highlight w:val="none"/>
        </w:rPr>
        <w:t>农民专业合作社</w:t>
      </w:r>
      <w:r>
        <w:rPr>
          <w:rFonts w:hint="default" w:ascii="Times New Roman" w:hAnsi="Times New Roman" w:eastAsia="仿宋_GB2312" w:cs="Times New Roman"/>
          <w:color w:val="auto"/>
          <w:sz w:val="32"/>
          <w:szCs w:val="32"/>
        </w:rPr>
        <w:t>稳定规范运行</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rPr>
        <w:t>以上，首次纳入规模（限额）以上统计的，按照</w:t>
      </w:r>
      <w:r>
        <w:rPr>
          <w:rFonts w:hint="default" w:ascii="Times New Roman" w:hAnsi="Times New Roman" w:eastAsia="仿宋_GB2312" w:cs="Times New Roman"/>
          <w:color w:val="auto"/>
          <w:sz w:val="32"/>
          <w:szCs w:val="32"/>
          <w:highlight w:val="none"/>
        </w:rPr>
        <w:t>四上</w:t>
      </w:r>
      <w:r>
        <w:rPr>
          <w:rFonts w:hint="default" w:ascii="Times New Roman" w:hAnsi="Times New Roman" w:eastAsia="仿宋_GB2312" w:cs="Times New Roman"/>
          <w:color w:val="auto"/>
          <w:sz w:val="32"/>
          <w:szCs w:val="32"/>
        </w:rPr>
        <w:t>企业分类给予</w:t>
      </w:r>
      <w:r>
        <w:rPr>
          <w:rStyle w:val="17"/>
          <w:rFonts w:hint="eastAsia" w:ascii="Times New Roman" w:hAnsi="Times New Roman" w:eastAsia="仿宋_GB2312" w:cs="Times New Roman"/>
          <w:b w:val="0"/>
          <w:bCs/>
          <w:color w:val="auto"/>
          <w:sz w:val="32"/>
          <w:szCs w:val="32"/>
          <w:shd w:val="clear" w:color="auto" w:fill="FFFFFF"/>
          <w:lang w:val="en-US" w:eastAsia="zh-CN"/>
        </w:rPr>
        <w:t>奖励</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（二）规（限）上</w:t>
      </w:r>
      <w:r>
        <w:rPr>
          <w:rFonts w:hint="eastAsia" w:ascii="楷体_GB2312" w:hAnsi="楷体_GB2312" w:eastAsia="楷体_GB2312" w:cs="楷体_GB2312"/>
          <w:sz w:val="32"/>
          <w:szCs w:val="32"/>
          <w:lang w:eastAsia="zh-CN"/>
        </w:rPr>
        <w:t>、限下抽样单位提质增效支持政策</w:t>
      </w:r>
    </w:p>
    <w:p>
      <w:pPr>
        <w:keepNext w:val="0"/>
        <w:keepLines w:val="0"/>
        <w:pageBreakBefore w:val="0"/>
        <w:widowControl w:val="0"/>
        <w:wordWrap/>
        <w:overflowPunct w:val="0"/>
        <w:topLinePunct w:val="0"/>
        <w:bidi w:val="0"/>
        <w:spacing w:beforeAutospacing="0" w:line="560" w:lineRule="exact"/>
        <w:ind w:firstLine="640" w:firstLineChars="200"/>
        <w:jc w:val="both"/>
        <w:textAlignment w:val="auto"/>
        <w:rPr>
          <w:rFonts w:hint="eastAsia" w:ascii="Times New Roman" w:hAnsi="Times New Roman" w:eastAsia="仿宋_GB2312" w:cs="Times New Roman"/>
          <w:color w:val="auto"/>
          <w:sz w:val="32"/>
          <w:szCs w:val="32"/>
          <w:highlight w:val="green"/>
          <w:lang w:eastAsia="zh-CN"/>
        </w:rPr>
      </w:pPr>
      <w:r>
        <w:rPr>
          <w:rFonts w:hint="default" w:ascii="Times New Roman" w:hAnsi="Times New Roman" w:eastAsia="仿宋_GB2312" w:cs="Times New Roman"/>
          <w:color w:val="auto"/>
          <w:sz w:val="32"/>
          <w:szCs w:val="32"/>
          <w:highlight w:val="none"/>
        </w:rPr>
        <w:t>对纳入规（限）上统计的</w:t>
      </w:r>
      <w:r>
        <w:rPr>
          <w:rFonts w:hint="eastAsia" w:ascii="Times New Roman" w:hAnsi="Times New Roman" w:eastAsia="仿宋_GB2312" w:cs="Times New Roman"/>
          <w:color w:val="auto"/>
          <w:sz w:val="32"/>
          <w:szCs w:val="32"/>
          <w:highlight w:val="none"/>
          <w:lang w:eastAsia="zh-CN"/>
        </w:rPr>
        <w:t>企业、个体工商户、</w:t>
      </w:r>
      <w:r>
        <w:rPr>
          <w:rFonts w:hint="default" w:ascii="Times New Roman" w:hAnsi="Times New Roman" w:eastAsia="仿宋_GB2312" w:cs="Times New Roman"/>
          <w:color w:val="auto"/>
          <w:sz w:val="32"/>
          <w:szCs w:val="32"/>
          <w:highlight w:val="none"/>
        </w:rPr>
        <w:t>限下抽样</w:t>
      </w:r>
      <w:r>
        <w:rPr>
          <w:rFonts w:hint="eastAsia" w:ascii="Times New Roman" w:hAnsi="Times New Roman"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等，</w:t>
      </w:r>
      <w:r>
        <w:rPr>
          <w:rFonts w:hint="eastAsia" w:ascii="Times New Roman" w:hAnsi="Times New Roman" w:eastAsia="仿宋_GB2312" w:cs="Times New Roman"/>
          <w:color w:val="auto"/>
          <w:sz w:val="32"/>
          <w:szCs w:val="32"/>
          <w:highlight w:val="none"/>
          <w:lang w:eastAsia="zh-CN"/>
        </w:rPr>
        <w:t>年经营数据</w:t>
      </w:r>
      <w:r>
        <w:rPr>
          <w:rFonts w:hint="default" w:ascii="Times New Roman" w:hAnsi="Times New Roman" w:eastAsia="仿宋_GB2312" w:cs="Times New Roman"/>
          <w:color w:val="auto"/>
          <w:sz w:val="32"/>
          <w:szCs w:val="32"/>
          <w:highlight w:val="none"/>
        </w:rPr>
        <w:t>增长8%以上的，</w:t>
      </w:r>
      <w:r>
        <w:rPr>
          <w:rFonts w:hint="eastAsia" w:ascii="Times New Roman" w:hAnsi="Times New Roman" w:eastAsia="仿宋_GB2312" w:cs="Times New Roman"/>
          <w:color w:val="auto"/>
          <w:sz w:val="32"/>
          <w:szCs w:val="32"/>
          <w:highlight w:val="none"/>
          <w:lang w:eastAsia="zh-CN"/>
        </w:rPr>
        <w:t>政策有效期内每年</w:t>
      </w:r>
      <w:r>
        <w:rPr>
          <w:rFonts w:hint="default" w:ascii="Times New Roman" w:hAnsi="Times New Roman" w:eastAsia="仿宋_GB2312" w:cs="Times New Roman"/>
          <w:color w:val="auto"/>
          <w:sz w:val="32"/>
          <w:szCs w:val="32"/>
          <w:highlight w:val="none"/>
        </w:rPr>
        <w:t>给予</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eastAsia="zh-CN"/>
        </w:rPr>
        <w:t>奖励</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wordWrap/>
        <w:overflowPunct w:val="0"/>
        <w:topLinePunct w:val="0"/>
        <w:bidi w:val="0"/>
        <w:spacing w:beforeAutospacing="0" w:line="560" w:lineRule="exact"/>
        <w:ind w:firstLine="640" w:firstLineChars="200"/>
        <w:jc w:val="both"/>
        <w:textAlignment w:val="auto"/>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（三）促进生产加工业、制造业企业分离发展生产性服务业政策</w:t>
      </w:r>
    </w:p>
    <w:p>
      <w:pPr>
        <w:keepNext w:val="0"/>
        <w:keepLines w:val="0"/>
        <w:pageBreakBefore w:val="0"/>
        <w:widowControl w:val="0"/>
        <w:wordWrap/>
        <w:overflowPunct w:val="0"/>
        <w:topLinePunct w:val="0"/>
        <w:bidi w:val="0"/>
        <w:spacing w:beforeAutospacing="0" w:line="560" w:lineRule="exact"/>
        <w:ind w:firstLine="640" w:firstLineChars="200"/>
        <w:jc w:val="both"/>
        <w:textAlignment w:val="auto"/>
        <w:rPr>
          <w:rFonts w:hint="eastAsia" w:ascii="Times New Roman" w:hAnsi="Times New Roman" w:eastAsia="仿宋_GB2312" w:cs="Times New Roman"/>
          <w:color w:val="auto"/>
          <w:sz w:val="36"/>
          <w:szCs w:val="36"/>
          <w:highlight w:val="none"/>
          <w:lang w:eastAsia="zh-CN"/>
        </w:rPr>
      </w:pPr>
      <w:r>
        <w:rPr>
          <w:rFonts w:hint="default" w:ascii="Times New Roman" w:hAnsi="Times New Roman" w:eastAsia="仿宋_GB2312" w:cs="Times New Roman"/>
          <w:color w:val="auto"/>
          <w:sz w:val="32"/>
          <w:szCs w:val="32"/>
        </w:rPr>
        <w:t>对生产加工业、制造业企业将批发零售、物流配送、仓储包装等业务分离，在第十师北屯市辖区设立独立（联合）法人的服务业</w:t>
      </w:r>
      <w:r>
        <w:rPr>
          <w:rFonts w:hint="eastAsia" w:ascii="Times New Roman" w:hAnsi="Times New Roman" w:eastAsia="仿宋_GB2312" w:cs="Times New Roman"/>
          <w:color w:val="auto"/>
          <w:sz w:val="32"/>
          <w:szCs w:val="32"/>
          <w:lang w:eastAsia="zh-CN"/>
        </w:rPr>
        <w:t>企业</w:t>
      </w:r>
      <w:r>
        <w:rPr>
          <w:rFonts w:hint="default" w:ascii="Times New Roman" w:hAnsi="Times New Roman" w:eastAsia="仿宋_GB2312" w:cs="Times New Roman"/>
          <w:color w:val="auto"/>
          <w:sz w:val="32"/>
          <w:szCs w:val="32"/>
        </w:rPr>
        <w:t>，纳入规模以上统计，按照“</w:t>
      </w:r>
      <w:r>
        <w:rPr>
          <w:rFonts w:hint="eastAsia" w:ascii="仿宋_GB2312" w:hAnsi="仿宋_GB2312" w:eastAsia="仿宋_GB2312" w:cs="仿宋_GB2312"/>
          <w:b w:val="0"/>
          <w:bCs w:val="0"/>
          <w:color w:val="auto"/>
          <w:sz w:val="32"/>
          <w:szCs w:val="32"/>
        </w:rPr>
        <w:t>升规（限）</w:t>
      </w:r>
      <w:r>
        <w:rPr>
          <w:rFonts w:hint="eastAsia" w:ascii="仿宋_GB2312" w:hAnsi="仿宋_GB2312" w:eastAsia="仿宋_GB2312" w:cs="仿宋_GB2312"/>
          <w:b w:val="0"/>
          <w:bCs w:val="0"/>
          <w:color w:val="auto"/>
          <w:sz w:val="32"/>
          <w:szCs w:val="32"/>
          <w:lang w:eastAsia="zh-CN"/>
        </w:rPr>
        <w:t>支持</w:t>
      </w:r>
      <w:r>
        <w:rPr>
          <w:rFonts w:hint="eastAsia" w:ascii="仿宋_GB2312" w:hAnsi="仿宋_GB2312" w:eastAsia="仿宋_GB2312" w:cs="仿宋_GB2312"/>
          <w:b w:val="0"/>
          <w:bCs w:val="0"/>
          <w:color w:val="auto"/>
          <w:sz w:val="32"/>
          <w:szCs w:val="32"/>
        </w:rPr>
        <w:t>政策</w:t>
      </w:r>
      <w:r>
        <w:rPr>
          <w:rFonts w:hint="default" w:ascii="Times New Roman" w:hAnsi="Times New Roman" w:eastAsia="仿宋_GB2312" w:cs="Times New Roman"/>
          <w:color w:val="auto"/>
          <w:sz w:val="32"/>
          <w:szCs w:val="32"/>
        </w:rPr>
        <w:t>”给予</w:t>
      </w:r>
      <w:r>
        <w:rPr>
          <w:rFonts w:hint="eastAsia" w:ascii="Times New Roman" w:hAnsi="Times New Roman" w:eastAsia="仿宋_GB2312" w:cs="Times New Roman"/>
          <w:color w:val="auto"/>
          <w:sz w:val="32"/>
          <w:szCs w:val="32"/>
          <w:lang w:eastAsia="zh-CN"/>
        </w:rPr>
        <w:t>奖励，同时再</w:t>
      </w:r>
      <w:r>
        <w:rPr>
          <w:rFonts w:hint="default" w:ascii="Times New Roman" w:hAnsi="Times New Roman" w:eastAsia="仿宋_GB2312" w:cs="Times New Roman"/>
          <w:color w:val="auto"/>
          <w:sz w:val="32"/>
          <w:szCs w:val="32"/>
        </w:rPr>
        <w:t>给予一次性5万元</w:t>
      </w:r>
      <w:r>
        <w:rPr>
          <w:rFonts w:hint="eastAsia" w:ascii="Times New Roman" w:hAnsi="Times New Roman" w:eastAsia="仿宋_GB2312" w:cs="Times New Roman"/>
          <w:color w:val="auto"/>
          <w:sz w:val="32"/>
          <w:szCs w:val="32"/>
          <w:lang w:eastAsia="zh-CN"/>
        </w:rPr>
        <w:t>奖励</w:t>
      </w:r>
      <w:r>
        <w:rPr>
          <w:rFonts w:hint="eastAsia" w:ascii="Times New Roman" w:hAnsi="Times New Roman" w:eastAsia="仿宋_GB2312" w:cs="Times New Roman"/>
          <w:color w:val="auto"/>
          <w:sz w:val="36"/>
          <w:szCs w:val="36"/>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（一）在师市范围内登记注册的具备独立法人资格的企业和大型个体工商户；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（二）具有相应的财务与管理制度；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（三）信誉及经营状况良好；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（四）及时准确报送统计等相关报表。</w:t>
      </w:r>
    </w:p>
    <w:p>
      <w:pPr>
        <w:keepNext w:val="0"/>
        <w:keepLines w:val="0"/>
        <w:pageBreakBefore w:val="0"/>
        <w:widowControl w:val="0"/>
        <w:wordWrap/>
        <w:overflowPunct w:val="0"/>
        <w:topLinePunct w:val="0"/>
        <w:bidi w:val="0"/>
        <w:spacing w:beforeAutospacing="0" w:line="560" w:lineRule="exact"/>
        <w:ind w:firstLine="640" w:firstLineChars="200"/>
        <w:jc w:val="both"/>
        <w:textAlignment w:val="auto"/>
        <w:rPr>
          <w:rFonts w:hint="default" w:ascii="Times New Roman" w:hAnsi="Times New Roman" w:eastAsia="黑体" w:cs="Times New Roman"/>
          <w:b w:val="0"/>
          <w:bCs w:val="0"/>
          <w:color w:val="auto"/>
          <w:sz w:val="32"/>
          <w:szCs w:val="32"/>
        </w:rPr>
      </w:pPr>
      <w:r>
        <w:rPr>
          <w:rFonts w:hint="eastAsia" w:ascii="Times New Roman" w:hAnsi="Times New Roman" w:eastAsia="黑体" w:cs="Times New Roman"/>
          <w:b w:val="0"/>
          <w:bCs w:val="0"/>
          <w:color w:val="auto"/>
          <w:sz w:val="32"/>
          <w:szCs w:val="32"/>
          <w:lang w:eastAsia="zh-CN"/>
        </w:rPr>
        <w:t>四</w:t>
      </w:r>
      <w:r>
        <w:rPr>
          <w:rFonts w:hint="default" w:ascii="Times New Roman" w:hAnsi="Times New Roman" w:eastAsia="黑体" w:cs="Times New Roman"/>
          <w:b w:val="0"/>
          <w:bCs w:val="0"/>
          <w:color w:val="auto"/>
          <w:sz w:val="32"/>
          <w:szCs w:val="32"/>
        </w:rPr>
        <w:t>、申报程序</w:t>
      </w:r>
    </w:p>
    <w:p>
      <w:pPr>
        <w:keepNext w:val="0"/>
        <w:keepLines w:val="0"/>
        <w:pageBreakBefore w:val="0"/>
        <w:widowControl w:val="0"/>
        <w:wordWrap/>
        <w:overflowPunct w:val="0"/>
        <w:topLinePunct w:val="0"/>
        <w:bidi w:val="0"/>
        <w:spacing w:beforeAutospacing="0"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b w:val="0"/>
          <w:bCs/>
          <w:color w:val="auto"/>
          <w:kern w:val="0"/>
          <w:sz w:val="32"/>
          <w:szCs w:val="32"/>
        </w:rPr>
        <w:t>（一）组织申报。</w:t>
      </w:r>
      <w:r>
        <w:rPr>
          <w:rFonts w:hint="default" w:ascii="Times New Roman" w:hAnsi="Times New Roman" w:eastAsia="仿宋_GB2312" w:cs="Times New Roman"/>
          <w:color w:val="auto"/>
          <w:kern w:val="0"/>
          <w:sz w:val="32"/>
          <w:szCs w:val="32"/>
        </w:rPr>
        <w:t>师市商务局下发</w:t>
      </w:r>
      <w:r>
        <w:rPr>
          <w:rFonts w:hint="eastAsia" w:ascii="Times New Roman" w:hAnsi="Times New Roman" w:eastAsia="仿宋_GB2312" w:cs="Times New Roman"/>
          <w:color w:val="auto"/>
          <w:sz w:val="32"/>
          <w:szCs w:val="32"/>
          <w:lang w:eastAsia="zh-CN"/>
        </w:rPr>
        <w:t>奖励</w:t>
      </w:r>
      <w:r>
        <w:rPr>
          <w:rFonts w:hint="default" w:ascii="Times New Roman" w:hAnsi="Times New Roman" w:eastAsia="仿宋_GB2312" w:cs="Times New Roman"/>
          <w:color w:val="auto"/>
          <w:kern w:val="0"/>
          <w:sz w:val="32"/>
          <w:szCs w:val="32"/>
        </w:rPr>
        <w:t>资金兑现通知，并</w:t>
      </w:r>
      <w:r>
        <w:rPr>
          <w:rFonts w:hint="default" w:ascii="Times New Roman" w:hAnsi="Times New Roman" w:eastAsia="仿宋_GB2312" w:cs="Times New Roman"/>
          <w:color w:val="auto"/>
          <w:kern w:val="0"/>
          <w:sz w:val="32"/>
          <w:szCs w:val="32"/>
          <w:highlight w:val="none"/>
        </w:rPr>
        <w:t>提出</w:t>
      </w:r>
      <w:r>
        <w:rPr>
          <w:rFonts w:hint="default" w:ascii="Times New Roman" w:hAnsi="Times New Roman" w:eastAsia="仿宋_GB2312" w:cs="Times New Roman"/>
          <w:color w:val="auto"/>
          <w:kern w:val="0"/>
          <w:sz w:val="32"/>
          <w:szCs w:val="32"/>
        </w:rPr>
        <w:t>申报所需材料。</w:t>
      </w:r>
    </w:p>
    <w:p>
      <w:pPr>
        <w:keepNext w:val="0"/>
        <w:keepLines w:val="0"/>
        <w:pageBreakBefore w:val="0"/>
        <w:widowControl w:val="0"/>
        <w:wordWrap/>
        <w:overflowPunct w:val="0"/>
        <w:topLinePunct w:val="0"/>
        <w:bidi w:val="0"/>
        <w:spacing w:beforeAutospacing="0"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b w:val="0"/>
          <w:bCs/>
          <w:color w:val="auto"/>
          <w:kern w:val="0"/>
          <w:sz w:val="32"/>
          <w:szCs w:val="32"/>
        </w:rPr>
        <w:t>（二）逐级审核。</w:t>
      </w:r>
      <w:r>
        <w:rPr>
          <w:rFonts w:hint="default" w:ascii="Times New Roman" w:hAnsi="Times New Roman" w:eastAsia="仿宋_GB2312" w:cs="Times New Roman"/>
          <w:color w:val="auto"/>
          <w:kern w:val="0"/>
          <w:sz w:val="32"/>
          <w:szCs w:val="32"/>
        </w:rPr>
        <w:t>采取初审、联合复审、公示、师市审定的方式对申报企业和</w:t>
      </w:r>
      <w:r>
        <w:rPr>
          <w:rFonts w:hint="eastAsia" w:ascii="Times New Roman" w:hAnsi="Times New Roman" w:eastAsia="仿宋_GB2312" w:cs="Times New Roman"/>
          <w:color w:val="auto"/>
          <w:kern w:val="0"/>
          <w:sz w:val="32"/>
          <w:szCs w:val="32"/>
          <w:lang w:eastAsia="zh-CN"/>
        </w:rPr>
        <w:t>个体工商户</w:t>
      </w:r>
      <w:r>
        <w:rPr>
          <w:rFonts w:hint="default" w:ascii="Times New Roman" w:hAnsi="Times New Roman" w:eastAsia="仿宋_GB2312" w:cs="Times New Roman"/>
          <w:color w:val="auto"/>
          <w:kern w:val="0"/>
          <w:sz w:val="32"/>
          <w:szCs w:val="32"/>
        </w:rPr>
        <w:t>进行审核。</w:t>
      </w:r>
    </w:p>
    <w:p>
      <w:pPr>
        <w:keepNext w:val="0"/>
        <w:keepLines w:val="0"/>
        <w:pageBreakBefore w:val="0"/>
        <w:widowControl w:val="0"/>
        <w:wordWrap/>
        <w:overflowPunct w:val="0"/>
        <w:topLinePunct w:val="0"/>
        <w:bidi w:val="0"/>
        <w:spacing w:beforeAutospacing="0"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val="0"/>
          <w:bCs/>
          <w:color w:val="auto"/>
          <w:kern w:val="0"/>
          <w:sz w:val="32"/>
          <w:szCs w:val="32"/>
        </w:rPr>
        <w:t>1</w:t>
      </w:r>
      <w:r>
        <w:rPr>
          <w:rFonts w:hint="default" w:ascii="Times New Roman" w:hAnsi="Times New Roman" w:eastAsia="仿宋_GB2312" w:cs="Times New Roman"/>
          <w:b w:val="0"/>
          <w:bCs/>
          <w:color w:val="auto"/>
          <w:kern w:val="0"/>
          <w:sz w:val="32"/>
          <w:szCs w:val="32"/>
          <w:lang w:val="en-US" w:eastAsia="zh-CN"/>
        </w:rPr>
        <w:t>.</w:t>
      </w:r>
      <w:r>
        <w:rPr>
          <w:rFonts w:hint="default" w:ascii="Times New Roman" w:hAnsi="Times New Roman" w:eastAsia="仿宋_GB2312" w:cs="Times New Roman"/>
          <w:b w:val="0"/>
          <w:bCs/>
          <w:color w:val="auto"/>
          <w:kern w:val="0"/>
          <w:sz w:val="32"/>
          <w:szCs w:val="32"/>
        </w:rPr>
        <w:t>初审。</w:t>
      </w:r>
      <w:r>
        <w:rPr>
          <w:rFonts w:hint="default" w:ascii="Times New Roman" w:hAnsi="Times New Roman" w:eastAsia="仿宋_GB2312" w:cs="Times New Roman"/>
          <w:color w:val="auto"/>
          <w:kern w:val="0"/>
          <w:sz w:val="32"/>
          <w:szCs w:val="32"/>
        </w:rPr>
        <w:t>企业和</w:t>
      </w:r>
      <w:r>
        <w:rPr>
          <w:rFonts w:hint="eastAsia" w:ascii="Times New Roman" w:hAnsi="Times New Roman" w:eastAsia="仿宋_GB2312" w:cs="Times New Roman"/>
          <w:color w:val="auto"/>
          <w:kern w:val="0"/>
          <w:sz w:val="32"/>
          <w:szCs w:val="32"/>
          <w:lang w:eastAsia="zh-CN"/>
        </w:rPr>
        <w:t>个体工商户</w:t>
      </w:r>
      <w:r>
        <w:rPr>
          <w:rFonts w:hint="default" w:ascii="Times New Roman" w:hAnsi="Times New Roman" w:eastAsia="仿宋_GB2312" w:cs="Times New Roman"/>
          <w:color w:val="auto"/>
          <w:kern w:val="0"/>
          <w:sz w:val="32"/>
          <w:szCs w:val="32"/>
        </w:rPr>
        <w:t>提交资料，</w:t>
      </w:r>
      <w:r>
        <w:rPr>
          <w:rFonts w:hint="default" w:ascii="Times New Roman" w:hAnsi="Times New Roman" w:eastAsia="仿宋_GB2312" w:cs="Times New Roman"/>
          <w:color w:val="auto"/>
          <w:kern w:val="0"/>
          <w:sz w:val="32"/>
          <w:szCs w:val="32"/>
          <w:highlight w:val="none"/>
        </w:rPr>
        <w:t>由</w:t>
      </w:r>
      <w:r>
        <w:rPr>
          <w:rFonts w:hint="eastAsia" w:ascii="Times New Roman" w:hAnsi="Times New Roman" w:eastAsia="仿宋_GB2312" w:cs="Times New Roman"/>
          <w:color w:val="auto"/>
          <w:kern w:val="0"/>
          <w:sz w:val="32"/>
          <w:szCs w:val="32"/>
          <w:highlight w:val="none"/>
          <w:lang w:eastAsia="zh-CN"/>
        </w:rPr>
        <w:t>师市商务局</w:t>
      </w:r>
      <w:r>
        <w:rPr>
          <w:rFonts w:hint="default" w:ascii="Times New Roman" w:hAnsi="Times New Roman" w:eastAsia="仿宋_GB2312" w:cs="Times New Roman"/>
          <w:color w:val="auto"/>
          <w:kern w:val="0"/>
          <w:sz w:val="32"/>
          <w:szCs w:val="32"/>
          <w:highlight w:val="none"/>
        </w:rPr>
        <w:t>进行初审</w:t>
      </w:r>
      <w:r>
        <w:rPr>
          <w:rFonts w:hint="default" w:ascii="Times New Roman" w:hAnsi="Times New Roman" w:eastAsia="仿宋_GB2312" w:cs="Times New Roman"/>
          <w:color w:val="auto"/>
          <w:kern w:val="0"/>
          <w:sz w:val="32"/>
          <w:szCs w:val="32"/>
        </w:rPr>
        <w:t>，对审核未通过的告知原因。</w:t>
      </w:r>
    </w:p>
    <w:p>
      <w:pPr>
        <w:keepNext w:val="0"/>
        <w:keepLines w:val="0"/>
        <w:pageBreakBefore w:val="0"/>
        <w:widowControl w:val="0"/>
        <w:wordWrap/>
        <w:overflowPunct w:val="0"/>
        <w:topLinePunct w:val="0"/>
        <w:bidi w:val="0"/>
        <w:spacing w:beforeAutospacing="0"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val="0"/>
          <w:bCs/>
          <w:color w:val="auto"/>
          <w:kern w:val="0"/>
          <w:sz w:val="32"/>
          <w:szCs w:val="32"/>
        </w:rPr>
        <w:t>2</w:t>
      </w:r>
      <w:r>
        <w:rPr>
          <w:rFonts w:hint="default" w:ascii="Times New Roman" w:hAnsi="Times New Roman" w:eastAsia="仿宋_GB2312" w:cs="Times New Roman"/>
          <w:b w:val="0"/>
          <w:bCs/>
          <w:color w:val="auto"/>
          <w:kern w:val="0"/>
          <w:sz w:val="32"/>
          <w:szCs w:val="32"/>
          <w:lang w:val="en-US" w:eastAsia="zh-CN"/>
        </w:rPr>
        <w:t>.</w:t>
      </w:r>
      <w:r>
        <w:rPr>
          <w:rFonts w:hint="default" w:ascii="Times New Roman" w:hAnsi="Times New Roman" w:eastAsia="仿宋_GB2312" w:cs="Times New Roman"/>
          <w:b w:val="0"/>
          <w:bCs/>
          <w:color w:val="auto"/>
          <w:kern w:val="0"/>
          <w:sz w:val="32"/>
          <w:szCs w:val="32"/>
        </w:rPr>
        <w:t>联合复审。</w:t>
      </w:r>
      <w:r>
        <w:rPr>
          <w:rFonts w:hint="default" w:ascii="Times New Roman" w:hAnsi="Times New Roman" w:eastAsia="仿宋_GB2312" w:cs="Times New Roman"/>
          <w:color w:val="auto"/>
          <w:kern w:val="0"/>
          <w:sz w:val="32"/>
          <w:szCs w:val="32"/>
        </w:rPr>
        <w:t>师市商务局</w:t>
      </w:r>
      <w:r>
        <w:rPr>
          <w:rFonts w:hint="eastAsia" w:ascii="Times New Roman" w:hAnsi="Times New Roman" w:eastAsia="仿宋_GB2312" w:cs="Times New Roman"/>
          <w:color w:val="auto"/>
          <w:kern w:val="0"/>
          <w:sz w:val="32"/>
          <w:szCs w:val="32"/>
          <w:lang w:eastAsia="zh-CN"/>
        </w:rPr>
        <w:t>联合</w:t>
      </w:r>
      <w:r>
        <w:rPr>
          <w:rFonts w:hint="default" w:ascii="Times New Roman" w:hAnsi="Times New Roman" w:eastAsia="仿宋_GB2312" w:cs="Times New Roman"/>
          <w:color w:val="auto"/>
          <w:kern w:val="0"/>
          <w:sz w:val="32"/>
          <w:szCs w:val="32"/>
        </w:rPr>
        <w:t>统计局</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会同</w:t>
      </w:r>
      <w:r>
        <w:rPr>
          <w:rFonts w:hint="eastAsia" w:ascii="Times New Roman" w:hAnsi="Times New Roman" w:eastAsia="仿宋_GB2312" w:cs="Times New Roman"/>
          <w:color w:val="auto"/>
          <w:kern w:val="0"/>
          <w:sz w:val="32"/>
          <w:szCs w:val="32"/>
          <w:lang w:eastAsia="zh-CN"/>
        </w:rPr>
        <w:t>升规</w:t>
      </w:r>
      <w:r>
        <w:rPr>
          <w:rFonts w:hint="eastAsia" w:ascii="Times New Roman" w:hAnsi="Times New Roman" w:eastAsia="仿宋_GB2312" w:cs="Times New Roman"/>
          <w:color w:val="auto"/>
          <w:kern w:val="0"/>
          <w:sz w:val="32"/>
          <w:szCs w:val="32"/>
          <w:lang w:val="en-US" w:eastAsia="zh-CN"/>
        </w:rPr>
        <w:t>（限）入统企业、</w:t>
      </w:r>
      <w:r>
        <w:rPr>
          <w:rFonts w:hint="eastAsia" w:ascii="Times New Roman" w:hAnsi="Times New Roman" w:eastAsia="仿宋_GB2312" w:cs="Times New Roman"/>
          <w:color w:val="auto"/>
          <w:kern w:val="0"/>
          <w:sz w:val="32"/>
          <w:szCs w:val="32"/>
          <w:lang w:eastAsia="zh-CN"/>
        </w:rPr>
        <w:t>个体工商户</w:t>
      </w:r>
      <w:r>
        <w:rPr>
          <w:rFonts w:hint="eastAsia" w:ascii="Times New Roman" w:hAnsi="Times New Roman" w:eastAsia="仿宋_GB2312" w:cs="Times New Roman"/>
          <w:color w:val="auto"/>
          <w:kern w:val="0"/>
          <w:sz w:val="32"/>
          <w:szCs w:val="32"/>
          <w:lang w:val="en-US" w:eastAsia="zh-CN"/>
        </w:rPr>
        <w:t>行业主管部门</w:t>
      </w:r>
      <w:r>
        <w:rPr>
          <w:rFonts w:hint="default" w:ascii="Times New Roman" w:hAnsi="Times New Roman" w:eastAsia="仿宋_GB2312" w:cs="Times New Roman"/>
          <w:color w:val="auto"/>
          <w:kern w:val="0"/>
          <w:sz w:val="32"/>
          <w:szCs w:val="32"/>
        </w:rPr>
        <w:t>对</w:t>
      </w:r>
      <w:r>
        <w:rPr>
          <w:rFonts w:hint="eastAsia" w:ascii="Times New Roman" w:hAnsi="Times New Roman" w:eastAsia="仿宋_GB2312" w:cs="Times New Roman"/>
          <w:color w:val="auto"/>
          <w:kern w:val="0"/>
          <w:sz w:val="32"/>
          <w:szCs w:val="32"/>
          <w:lang w:eastAsia="zh-CN"/>
        </w:rPr>
        <w:t>通过</w:t>
      </w:r>
      <w:r>
        <w:rPr>
          <w:rFonts w:hint="default" w:ascii="Times New Roman" w:hAnsi="Times New Roman" w:eastAsia="仿宋_GB2312" w:cs="Times New Roman"/>
          <w:color w:val="auto"/>
          <w:kern w:val="0"/>
          <w:sz w:val="32"/>
          <w:szCs w:val="32"/>
        </w:rPr>
        <w:t>初审</w:t>
      </w:r>
      <w:r>
        <w:rPr>
          <w:rFonts w:hint="eastAsia" w:ascii="Times New Roman" w:hAnsi="Times New Roman" w:eastAsia="仿宋_GB2312" w:cs="Times New Roman"/>
          <w:color w:val="auto"/>
          <w:kern w:val="0"/>
          <w:sz w:val="32"/>
          <w:szCs w:val="32"/>
          <w:lang w:eastAsia="zh-CN"/>
        </w:rPr>
        <w:t>的企业、个体工商户</w:t>
      </w:r>
      <w:r>
        <w:rPr>
          <w:rFonts w:hint="default" w:ascii="Times New Roman" w:hAnsi="Times New Roman" w:eastAsia="仿宋_GB2312" w:cs="Times New Roman"/>
          <w:color w:val="auto"/>
          <w:kern w:val="0"/>
          <w:sz w:val="32"/>
          <w:szCs w:val="32"/>
        </w:rPr>
        <w:t>进行复核审查，确定拟</w:t>
      </w:r>
      <w:r>
        <w:rPr>
          <w:rFonts w:hint="eastAsia" w:ascii="Times New Roman" w:hAnsi="Times New Roman" w:eastAsia="仿宋_GB2312" w:cs="Times New Roman"/>
          <w:color w:val="auto"/>
          <w:kern w:val="0"/>
          <w:sz w:val="32"/>
          <w:szCs w:val="32"/>
          <w:lang w:eastAsia="zh-CN"/>
        </w:rPr>
        <w:t>支持</w:t>
      </w:r>
      <w:r>
        <w:rPr>
          <w:rFonts w:hint="default" w:ascii="Times New Roman" w:hAnsi="Times New Roman" w:eastAsia="仿宋_GB2312" w:cs="Times New Roman"/>
          <w:color w:val="auto"/>
          <w:kern w:val="0"/>
          <w:sz w:val="32"/>
          <w:szCs w:val="32"/>
        </w:rPr>
        <w:t>企业和</w:t>
      </w:r>
      <w:r>
        <w:rPr>
          <w:rFonts w:hint="eastAsia" w:ascii="Times New Roman" w:hAnsi="Times New Roman" w:eastAsia="仿宋_GB2312" w:cs="Times New Roman"/>
          <w:color w:val="auto"/>
          <w:kern w:val="0"/>
          <w:sz w:val="32"/>
          <w:szCs w:val="32"/>
          <w:lang w:eastAsia="zh-CN"/>
        </w:rPr>
        <w:t>个体工商户</w:t>
      </w:r>
      <w:r>
        <w:rPr>
          <w:rFonts w:hint="default" w:ascii="Times New Roman" w:hAnsi="Times New Roman" w:eastAsia="仿宋_GB2312" w:cs="Times New Roman"/>
          <w:color w:val="auto"/>
          <w:kern w:val="0"/>
          <w:sz w:val="32"/>
          <w:szCs w:val="32"/>
        </w:rPr>
        <w:t>名单。</w:t>
      </w:r>
    </w:p>
    <w:p>
      <w:pPr>
        <w:keepNext w:val="0"/>
        <w:keepLines w:val="0"/>
        <w:pageBreakBefore w:val="0"/>
        <w:widowControl w:val="0"/>
        <w:wordWrap/>
        <w:overflowPunct w:val="0"/>
        <w:topLinePunct w:val="0"/>
        <w:bidi w:val="0"/>
        <w:spacing w:beforeAutospacing="0"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b w:val="0"/>
          <w:bCs/>
          <w:color w:val="auto"/>
          <w:kern w:val="0"/>
          <w:sz w:val="32"/>
          <w:szCs w:val="32"/>
          <w:lang w:val="en-US" w:eastAsia="zh-CN"/>
        </w:rPr>
        <w:t>3</w:t>
      </w:r>
      <w:r>
        <w:rPr>
          <w:rFonts w:hint="default" w:ascii="Times New Roman" w:hAnsi="Times New Roman" w:eastAsia="仿宋_GB2312" w:cs="Times New Roman"/>
          <w:b w:val="0"/>
          <w:bCs/>
          <w:color w:val="auto"/>
          <w:kern w:val="0"/>
          <w:sz w:val="32"/>
          <w:szCs w:val="32"/>
          <w:lang w:val="en-US" w:eastAsia="zh-CN"/>
        </w:rPr>
        <w:t>.</w:t>
      </w:r>
      <w:r>
        <w:rPr>
          <w:rFonts w:hint="default" w:ascii="Times New Roman" w:hAnsi="Times New Roman" w:eastAsia="仿宋_GB2312" w:cs="Times New Roman"/>
          <w:b w:val="0"/>
          <w:bCs/>
          <w:color w:val="auto"/>
          <w:kern w:val="0"/>
          <w:sz w:val="32"/>
          <w:szCs w:val="32"/>
        </w:rPr>
        <w:t>公示。</w:t>
      </w:r>
      <w:r>
        <w:rPr>
          <w:rFonts w:hint="default" w:ascii="Times New Roman" w:hAnsi="Times New Roman" w:eastAsia="仿宋_GB2312" w:cs="Times New Roman"/>
          <w:color w:val="auto"/>
          <w:kern w:val="0"/>
          <w:sz w:val="32"/>
          <w:szCs w:val="32"/>
        </w:rPr>
        <w:t>由师市商务局将拟</w:t>
      </w:r>
      <w:r>
        <w:rPr>
          <w:rFonts w:hint="eastAsia" w:ascii="Times New Roman" w:hAnsi="Times New Roman" w:eastAsia="仿宋_GB2312" w:cs="Times New Roman"/>
          <w:color w:val="auto"/>
          <w:kern w:val="0"/>
          <w:sz w:val="32"/>
          <w:szCs w:val="32"/>
          <w:lang w:eastAsia="zh-CN"/>
        </w:rPr>
        <w:t>支持</w:t>
      </w:r>
      <w:r>
        <w:rPr>
          <w:rFonts w:hint="default" w:ascii="Times New Roman" w:hAnsi="Times New Roman" w:eastAsia="仿宋_GB2312" w:cs="Times New Roman"/>
          <w:color w:val="auto"/>
          <w:kern w:val="0"/>
          <w:sz w:val="32"/>
          <w:szCs w:val="32"/>
        </w:rPr>
        <w:t>的</w:t>
      </w:r>
      <w:r>
        <w:rPr>
          <w:rFonts w:hint="default" w:ascii="Times New Roman" w:hAnsi="Times New Roman" w:eastAsia="仿宋_GB2312" w:cs="Times New Roman"/>
          <w:color w:val="auto"/>
          <w:kern w:val="0"/>
          <w:sz w:val="32"/>
          <w:szCs w:val="32"/>
          <w:highlight w:val="none"/>
        </w:rPr>
        <w:t>名单</w:t>
      </w:r>
      <w:r>
        <w:rPr>
          <w:rFonts w:hint="default" w:ascii="Times New Roman" w:hAnsi="Times New Roman" w:eastAsia="仿宋_GB2312" w:cs="Times New Roman"/>
          <w:color w:val="auto"/>
          <w:kern w:val="0"/>
          <w:sz w:val="32"/>
          <w:szCs w:val="32"/>
        </w:rPr>
        <w:t>在师市网站进行公示，公示时间不少于5个工作日，公示期间有异议的及时核实处理。</w:t>
      </w:r>
    </w:p>
    <w:p>
      <w:pPr>
        <w:keepNext w:val="0"/>
        <w:keepLines w:val="0"/>
        <w:pageBreakBefore w:val="0"/>
        <w:widowControl w:val="0"/>
        <w:wordWrap/>
        <w:overflowPunct w:val="0"/>
        <w:topLinePunct w:val="0"/>
        <w:bidi w:val="0"/>
        <w:spacing w:beforeAutospacing="0"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b w:val="0"/>
          <w:bCs/>
          <w:color w:val="auto"/>
          <w:kern w:val="0"/>
          <w:sz w:val="32"/>
          <w:szCs w:val="32"/>
          <w:lang w:val="en-US" w:eastAsia="zh-CN"/>
        </w:rPr>
        <w:t>4</w:t>
      </w:r>
      <w:r>
        <w:rPr>
          <w:rFonts w:hint="default" w:ascii="Times New Roman" w:hAnsi="Times New Roman" w:eastAsia="仿宋_GB2312" w:cs="Times New Roman"/>
          <w:b w:val="0"/>
          <w:bCs/>
          <w:color w:val="auto"/>
          <w:kern w:val="0"/>
          <w:sz w:val="32"/>
          <w:szCs w:val="32"/>
          <w:lang w:val="en-US" w:eastAsia="zh-CN"/>
        </w:rPr>
        <w:t>.</w:t>
      </w:r>
      <w:r>
        <w:rPr>
          <w:rFonts w:hint="default" w:ascii="Times New Roman" w:hAnsi="Times New Roman" w:eastAsia="仿宋_GB2312" w:cs="Times New Roman"/>
          <w:b w:val="0"/>
          <w:bCs/>
          <w:color w:val="auto"/>
          <w:kern w:val="0"/>
          <w:sz w:val="32"/>
          <w:szCs w:val="32"/>
        </w:rPr>
        <w:t>师市审定。</w:t>
      </w:r>
      <w:r>
        <w:rPr>
          <w:rFonts w:hint="default" w:ascii="Times New Roman" w:hAnsi="Times New Roman" w:eastAsia="仿宋_GB2312" w:cs="Times New Roman"/>
          <w:color w:val="auto"/>
          <w:kern w:val="0"/>
          <w:sz w:val="32"/>
          <w:szCs w:val="32"/>
        </w:rPr>
        <w:t>师市商务局将拟</w:t>
      </w:r>
      <w:r>
        <w:rPr>
          <w:rFonts w:hint="eastAsia" w:ascii="Times New Roman" w:hAnsi="Times New Roman" w:eastAsia="仿宋_GB2312" w:cs="Times New Roman"/>
          <w:color w:val="auto"/>
          <w:sz w:val="32"/>
          <w:szCs w:val="32"/>
          <w:lang w:eastAsia="zh-CN"/>
        </w:rPr>
        <w:t>奖励</w:t>
      </w:r>
      <w:r>
        <w:rPr>
          <w:rFonts w:hint="default" w:ascii="Times New Roman" w:hAnsi="Times New Roman" w:eastAsia="仿宋_GB2312" w:cs="Times New Roman"/>
          <w:color w:val="auto"/>
          <w:kern w:val="0"/>
          <w:sz w:val="32"/>
          <w:szCs w:val="32"/>
        </w:rPr>
        <w:t>的</w:t>
      </w:r>
      <w:r>
        <w:rPr>
          <w:rFonts w:hint="default" w:ascii="Times New Roman" w:hAnsi="Times New Roman" w:eastAsia="仿宋_GB2312" w:cs="Times New Roman"/>
          <w:color w:val="auto"/>
          <w:kern w:val="0"/>
          <w:sz w:val="32"/>
          <w:szCs w:val="32"/>
          <w:highlight w:val="none"/>
        </w:rPr>
        <w:t>报告</w:t>
      </w:r>
      <w:r>
        <w:rPr>
          <w:rFonts w:hint="default" w:ascii="Times New Roman" w:hAnsi="Times New Roman" w:eastAsia="仿宋_GB2312" w:cs="Times New Roman"/>
          <w:color w:val="auto"/>
          <w:kern w:val="0"/>
          <w:sz w:val="32"/>
          <w:szCs w:val="32"/>
        </w:rPr>
        <w:t>呈报师市行政常务会议审定。</w:t>
      </w:r>
    </w:p>
    <w:p>
      <w:pPr>
        <w:keepNext w:val="0"/>
        <w:keepLines w:val="0"/>
        <w:pageBreakBefore w:val="0"/>
        <w:widowControl w:val="0"/>
        <w:wordWrap/>
        <w:overflowPunct w:val="0"/>
        <w:topLinePunct w:val="0"/>
        <w:bidi w:val="0"/>
        <w:spacing w:beforeAutospacing="0" w:line="560" w:lineRule="exact"/>
        <w:ind w:firstLine="640" w:firstLineChars="200"/>
        <w:jc w:val="both"/>
        <w:textAlignment w:val="auto"/>
        <w:rPr>
          <w:rFonts w:hint="default" w:ascii="Times New Roman" w:hAnsi="Times New Roman" w:eastAsia="黑体" w:cs="Times New Roman"/>
          <w:b w:val="0"/>
          <w:bCs/>
          <w:color w:val="auto"/>
          <w:kern w:val="0"/>
          <w:sz w:val="32"/>
          <w:szCs w:val="32"/>
        </w:rPr>
      </w:pPr>
      <w:r>
        <w:rPr>
          <w:rFonts w:hint="eastAsia" w:ascii="Times New Roman" w:hAnsi="Times New Roman" w:eastAsia="黑体" w:cs="Times New Roman"/>
          <w:b w:val="0"/>
          <w:bCs/>
          <w:color w:val="auto"/>
          <w:kern w:val="0"/>
          <w:sz w:val="32"/>
          <w:szCs w:val="32"/>
          <w:lang w:eastAsia="zh-CN"/>
        </w:rPr>
        <w:t>五</w:t>
      </w:r>
      <w:r>
        <w:rPr>
          <w:rFonts w:hint="default" w:ascii="Times New Roman" w:hAnsi="Times New Roman" w:eastAsia="黑体" w:cs="Times New Roman"/>
          <w:b w:val="0"/>
          <w:bCs/>
          <w:color w:val="auto"/>
          <w:kern w:val="0"/>
          <w:sz w:val="32"/>
          <w:szCs w:val="32"/>
        </w:rPr>
        <w:t>、管理与监督</w:t>
      </w:r>
    </w:p>
    <w:p>
      <w:pPr>
        <w:keepNext w:val="0"/>
        <w:keepLines w:val="0"/>
        <w:pageBreakBefore w:val="0"/>
        <w:widowControl w:val="0"/>
        <w:wordWrap/>
        <w:topLinePunct w:val="0"/>
        <w:bidi w:val="0"/>
        <w:spacing w:beforeAutospacing="0"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val="0"/>
          <w:bCs/>
          <w:color w:val="auto"/>
          <w:kern w:val="0"/>
          <w:sz w:val="32"/>
          <w:szCs w:val="32"/>
        </w:rPr>
        <w:t>（一）加强部门联动。</w:t>
      </w:r>
      <w:r>
        <w:rPr>
          <w:rFonts w:hint="eastAsia" w:ascii="仿宋_GB2312" w:hAnsi="仿宋_GB2312" w:eastAsia="仿宋_GB2312" w:cs="仿宋_GB2312"/>
          <w:b w:val="0"/>
          <w:bCs/>
          <w:color w:val="auto"/>
          <w:kern w:val="0"/>
          <w:sz w:val="32"/>
          <w:szCs w:val="32"/>
          <w:lang w:eastAsia="zh-CN"/>
        </w:rPr>
        <w:t>各服务业行业主管部门</w:t>
      </w:r>
      <w:r>
        <w:rPr>
          <w:rFonts w:hint="eastAsia" w:ascii="仿宋_GB2312" w:hAnsi="仿宋_GB2312" w:eastAsia="仿宋_GB2312" w:cs="仿宋_GB2312"/>
          <w:kern w:val="0"/>
          <w:sz w:val="32"/>
          <w:szCs w:val="32"/>
          <w:lang w:eastAsia="zh-CN"/>
        </w:rPr>
        <w:t>要</w:t>
      </w:r>
      <w:r>
        <w:rPr>
          <w:rFonts w:hint="default" w:ascii="Times New Roman" w:hAnsi="Times New Roman" w:eastAsia="仿宋_GB2312" w:cs="Times New Roman"/>
          <w:kern w:val="0"/>
          <w:sz w:val="32"/>
          <w:szCs w:val="32"/>
        </w:rPr>
        <w:t>密切配合，确保政策兑现工作有序推进</w:t>
      </w:r>
      <w:r>
        <w:rPr>
          <w:rFonts w:hint="eastAsia" w:ascii="Times New Roman" w:hAnsi="Times New Roman" w:eastAsia="仿宋_GB2312" w:cs="Times New Roman"/>
          <w:kern w:val="0"/>
          <w:sz w:val="32"/>
          <w:szCs w:val="32"/>
          <w:lang w:eastAsia="zh-CN"/>
        </w:rPr>
        <w:t>。师市商务局</w:t>
      </w:r>
      <w:r>
        <w:rPr>
          <w:rFonts w:hint="default" w:ascii="Times New Roman" w:hAnsi="Times New Roman" w:eastAsia="仿宋_GB2312" w:cs="Times New Roman"/>
          <w:kern w:val="0"/>
          <w:sz w:val="32"/>
          <w:szCs w:val="32"/>
        </w:rPr>
        <w:t>负责通知申报、组织复</w:t>
      </w:r>
      <w:r>
        <w:rPr>
          <w:rFonts w:hint="eastAsia" w:ascii="Times New Roman" w:hAnsi="Times New Roman" w:eastAsia="仿宋_GB2312" w:cs="Times New Roman"/>
          <w:kern w:val="0"/>
          <w:sz w:val="32"/>
          <w:szCs w:val="32"/>
          <w:lang w:eastAsia="zh-CN"/>
        </w:rPr>
        <w:t>审</w:t>
      </w:r>
      <w:r>
        <w:rPr>
          <w:rFonts w:hint="default" w:ascii="Times New Roman" w:hAnsi="Times New Roman" w:eastAsia="仿宋_GB2312" w:cs="Times New Roman"/>
          <w:kern w:val="0"/>
          <w:sz w:val="32"/>
          <w:szCs w:val="32"/>
        </w:rPr>
        <w:t>、公示</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呈报师市、</w:t>
      </w:r>
      <w:r>
        <w:rPr>
          <w:rFonts w:hint="eastAsia" w:ascii="Times New Roman" w:hAnsi="Times New Roman" w:eastAsia="仿宋_GB2312" w:cs="Times New Roman"/>
          <w:kern w:val="0"/>
          <w:sz w:val="32"/>
          <w:szCs w:val="32"/>
          <w:lang w:eastAsia="zh-CN"/>
        </w:rPr>
        <w:t>资金发放、绩效管理</w:t>
      </w:r>
      <w:r>
        <w:rPr>
          <w:rFonts w:hint="default" w:ascii="Times New Roman" w:hAnsi="Times New Roman" w:eastAsia="仿宋_GB2312" w:cs="Times New Roman"/>
          <w:kern w:val="0"/>
          <w:sz w:val="32"/>
          <w:szCs w:val="32"/>
        </w:rPr>
        <w:t>等工作；</w:t>
      </w:r>
      <w:r>
        <w:rPr>
          <w:rFonts w:hint="default" w:ascii="Times New Roman" w:hAnsi="Times New Roman" w:eastAsia="仿宋_GB2312" w:cs="Times New Roman"/>
          <w:kern w:val="0"/>
          <w:sz w:val="32"/>
          <w:szCs w:val="32"/>
          <w:highlight w:val="none"/>
        </w:rPr>
        <w:t>财政局负责</w:t>
      </w:r>
      <w:r>
        <w:rPr>
          <w:rFonts w:hint="eastAsia" w:ascii="Times New Roman" w:hAnsi="Times New Roman" w:eastAsia="仿宋_GB2312" w:cs="Times New Roman"/>
          <w:kern w:val="0"/>
          <w:sz w:val="32"/>
          <w:szCs w:val="32"/>
          <w:highlight w:val="none"/>
          <w:lang w:eastAsia="zh-CN"/>
        </w:rPr>
        <w:t>将</w:t>
      </w:r>
      <w:r>
        <w:rPr>
          <w:rFonts w:hint="default" w:ascii="Times New Roman" w:hAnsi="Times New Roman" w:eastAsia="仿宋_GB2312" w:cs="Times New Roman"/>
          <w:kern w:val="0"/>
          <w:sz w:val="32"/>
          <w:szCs w:val="32"/>
          <w:highlight w:val="none"/>
        </w:rPr>
        <w:t>资金</w:t>
      </w:r>
      <w:r>
        <w:rPr>
          <w:rFonts w:hint="eastAsia" w:ascii="Times New Roman" w:hAnsi="Times New Roman" w:eastAsia="仿宋_GB2312" w:cs="Times New Roman"/>
          <w:kern w:val="0"/>
          <w:sz w:val="32"/>
          <w:szCs w:val="32"/>
          <w:highlight w:val="none"/>
          <w:lang w:eastAsia="zh-CN"/>
        </w:rPr>
        <w:t>纳入</w:t>
      </w:r>
      <w:r>
        <w:rPr>
          <w:rFonts w:hint="default" w:ascii="Times New Roman" w:hAnsi="Times New Roman" w:eastAsia="仿宋_GB2312" w:cs="Times New Roman"/>
          <w:kern w:val="0"/>
          <w:sz w:val="32"/>
          <w:szCs w:val="32"/>
          <w:highlight w:val="none"/>
        </w:rPr>
        <w:t>预算、</w:t>
      </w:r>
      <w:r>
        <w:rPr>
          <w:rFonts w:hint="eastAsia" w:ascii="Times New Roman" w:hAnsi="Times New Roman" w:eastAsia="仿宋_GB2312" w:cs="Times New Roman"/>
          <w:kern w:val="0"/>
          <w:sz w:val="32"/>
          <w:szCs w:val="32"/>
          <w:highlight w:val="none"/>
          <w:lang w:eastAsia="zh-CN"/>
        </w:rPr>
        <w:t>根据审签的《第十师北屯市支持服务业发展奖励资金申请表》拨付资金</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rPr>
        <w:t>统计局负责审核申报企业和</w:t>
      </w:r>
      <w:r>
        <w:rPr>
          <w:rFonts w:hint="eastAsia" w:ascii="Times New Roman" w:hAnsi="Times New Roman" w:eastAsia="仿宋_GB2312" w:cs="Times New Roman"/>
          <w:kern w:val="0"/>
          <w:sz w:val="32"/>
          <w:szCs w:val="32"/>
          <w:lang w:eastAsia="zh-CN"/>
        </w:rPr>
        <w:t>个体工商户</w:t>
      </w:r>
      <w:r>
        <w:rPr>
          <w:rFonts w:hint="default" w:ascii="Times New Roman" w:hAnsi="Times New Roman" w:eastAsia="仿宋_GB2312" w:cs="Times New Roman"/>
          <w:kern w:val="0"/>
          <w:sz w:val="32"/>
          <w:szCs w:val="32"/>
        </w:rPr>
        <w:t>名单是否在库；</w:t>
      </w:r>
      <w:r>
        <w:rPr>
          <w:rFonts w:hint="eastAsia" w:ascii="Times New Roman" w:hAnsi="Times New Roman" w:eastAsia="仿宋_GB2312" w:cs="Times New Roman"/>
          <w:kern w:val="0"/>
          <w:sz w:val="32"/>
          <w:szCs w:val="32"/>
          <w:lang w:eastAsia="zh-CN"/>
        </w:rPr>
        <w:t>市场监督管理局</w:t>
      </w:r>
      <w:r>
        <w:rPr>
          <w:rFonts w:hint="default" w:ascii="Times New Roman" w:hAnsi="Times New Roman" w:eastAsia="仿宋_GB2312" w:cs="Times New Roman"/>
          <w:kern w:val="0"/>
          <w:sz w:val="32"/>
          <w:szCs w:val="32"/>
        </w:rPr>
        <w:t>负责审核申报企业是否被列入异常经营名录，个体工商户是否标注为经营异常状态；应急管理局负责对企业安全生产事故情况进行审核。</w:t>
      </w:r>
    </w:p>
    <w:p>
      <w:pPr>
        <w:keepNext w:val="0"/>
        <w:keepLines w:val="0"/>
        <w:pageBreakBefore w:val="0"/>
        <w:widowControl w:val="0"/>
        <w:wordWrap/>
        <w:overflowPunct w:val="0"/>
        <w:topLinePunct w:val="0"/>
        <w:bidi w:val="0"/>
        <w:spacing w:beforeAutospacing="0"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b w:val="0"/>
          <w:bCs/>
          <w:color w:val="auto"/>
          <w:kern w:val="0"/>
          <w:sz w:val="32"/>
          <w:szCs w:val="32"/>
        </w:rPr>
        <w:t>（二）严格资金使用。</w:t>
      </w:r>
      <w:r>
        <w:rPr>
          <w:rFonts w:hint="default" w:ascii="Times New Roman" w:hAnsi="Times New Roman" w:eastAsia="仿宋_GB2312" w:cs="Times New Roman"/>
          <w:color w:val="auto"/>
          <w:kern w:val="0"/>
          <w:sz w:val="32"/>
          <w:szCs w:val="32"/>
        </w:rPr>
        <w:t>同一企业和</w:t>
      </w:r>
      <w:r>
        <w:rPr>
          <w:rFonts w:hint="eastAsia" w:ascii="Times New Roman" w:hAnsi="Times New Roman" w:eastAsia="仿宋_GB2312" w:cs="Times New Roman"/>
          <w:color w:val="auto"/>
          <w:kern w:val="0"/>
          <w:sz w:val="32"/>
          <w:szCs w:val="32"/>
          <w:lang w:eastAsia="zh-CN"/>
        </w:rPr>
        <w:t>个体工商户</w:t>
      </w:r>
      <w:r>
        <w:rPr>
          <w:rFonts w:hint="default" w:ascii="Times New Roman" w:hAnsi="Times New Roman" w:eastAsia="仿宋_GB2312" w:cs="Times New Roman"/>
          <w:color w:val="auto"/>
          <w:kern w:val="0"/>
          <w:sz w:val="32"/>
          <w:szCs w:val="32"/>
        </w:rPr>
        <w:t>只能享受一次新入统</w:t>
      </w:r>
      <w:r>
        <w:rPr>
          <w:rFonts w:hint="eastAsia" w:ascii="Times New Roman" w:hAnsi="Times New Roman" w:eastAsia="仿宋_GB2312" w:cs="Times New Roman"/>
          <w:color w:val="auto"/>
          <w:sz w:val="32"/>
          <w:szCs w:val="32"/>
          <w:lang w:eastAsia="zh-CN"/>
        </w:rPr>
        <w:t>奖励</w:t>
      </w:r>
      <w:r>
        <w:rPr>
          <w:rFonts w:hint="default" w:ascii="Times New Roman" w:hAnsi="Times New Roman" w:eastAsia="仿宋_GB2312" w:cs="Times New Roman"/>
          <w:color w:val="auto"/>
          <w:kern w:val="0"/>
          <w:sz w:val="32"/>
          <w:szCs w:val="32"/>
        </w:rPr>
        <w:t>资金支持</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rPr>
        <w:t>不</w:t>
      </w:r>
      <w:r>
        <w:rPr>
          <w:rFonts w:hint="eastAsia" w:ascii="Times New Roman" w:hAnsi="Times New Roman" w:eastAsia="仿宋_GB2312" w:cs="Times New Roman"/>
          <w:color w:val="auto"/>
          <w:sz w:val="32"/>
          <w:szCs w:val="32"/>
          <w:lang w:eastAsia="zh-CN"/>
        </w:rPr>
        <w:t>得</w:t>
      </w:r>
      <w:r>
        <w:rPr>
          <w:rFonts w:hint="default" w:ascii="Times New Roman" w:hAnsi="Times New Roman" w:eastAsia="仿宋_GB2312" w:cs="Times New Roman"/>
          <w:color w:val="auto"/>
          <w:sz w:val="32"/>
          <w:szCs w:val="32"/>
        </w:rPr>
        <w:t>重复享受奖励</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本政策执行期间退库企业</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kern w:val="0"/>
          <w:sz w:val="32"/>
          <w:szCs w:val="32"/>
          <w:lang w:eastAsia="zh-CN"/>
        </w:rPr>
        <w:t>个体工商户</w:t>
      </w:r>
      <w:r>
        <w:rPr>
          <w:rFonts w:hint="default" w:ascii="Times New Roman" w:hAnsi="Times New Roman" w:eastAsia="仿宋_GB2312" w:cs="Times New Roman"/>
          <w:color w:val="auto"/>
          <w:sz w:val="32"/>
          <w:szCs w:val="32"/>
        </w:rPr>
        <w:t>再入库，不享受该政策。</w:t>
      </w:r>
    </w:p>
    <w:p>
      <w:pPr>
        <w:keepNext w:val="0"/>
        <w:keepLines w:val="0"/>
        <w:pageBreakBefore w:val="0"/>
        <w:widowControl w:val="0"/>
        <w:wordWrap/>
        <w:overflowPunct w:val="0"/>
        <w:topLinePunct w:val="0"/>
        <w:bidi w:val="0"/>
        <w:spacing w:beforeAutospacing="0"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楷体_GB2312" w:cs="Times New Roman"/>
          <w:b w:val="0"/>
          <w:bCs/>
          <w:color w:val="auto"/>
          <w:kern w:val="0"/>
          <w:sz w:val="32"/>
          <w:szCs w:val="32"/>
        </w:rPr>
        <w:t>（三）落实主体责任。</w:t>
      </w:r>
      <w:r>
        <w:rPr>
          <w:rFonts w:hint="default" w:ascii="Times New Roman" w:hAnsi="Times New Roman" w:eastAsia="仿宋_GB2312" w:cs="Times New Roman"/>
          <w:color w:val="auto"/>
          <w:kern w:val="0"/>
          <w:sz w:val="32"/>
          <w:szCs w:val="32"/>
        </w:rPr>
        <w:t>受奖励的企业</w:t>
      </w:r>
      <w:r>
        <w:rPr>
          <w:rFonts w:hint="eastAsia" w:ascii="Times New Roman" w:hAnsi="Times New Roman" w:eastAsia="仿宋_GB2312" w:cs="Times New Roman"/>
          <w:color w:val="auto"/>
          <w:kern w:val="0"/>
          <w:sz w:val="32"/>
          <w:szCs w:val="32"/>
          <w:lang w:eastAsia="zh-CN"/>
        </w:rPr>
        <w:t>、个体工商户</w:t>
      </w:r>
      <w:r>
        <w:rPr>
          <w:rFonts w:hint="default" w:ascii="Times New Roman" w:hAnsi="Times New Roman" w:eastAsia="仿宋_GB2312" w:cs="Times New Roman"/>
          <w:color w:val="auto"/>
          <w:kern w:val="0"/>
          <w:sz w:val="32"/>
          <w:szCs w:val="32"/>
        </w:rPr>
        <w:t>对申报资料的真实性承担主体责任，对存在弄虚作假骗取</w:t>
      </w:r>
      <w:r>
        <w:rPr>
          <w:rFonts w:hint="eastAsia" w:ascii="Times New Roman" w:hAnsi="Times New Roman" w:eastAsia="仿宋_GB2312" w:cs="Times New Roman"/>
          <w:color w:val="auto"/>
          <w:sz w:val="32"/>
          <w:szCs w:val="32"/>
          <w:lang w:eastAsia="zh-CN"/>
        </w:rPr>
        <w:t>奖励</w:t>
      </w:r>
      <w:r>
        <w:rPr>
          <w:rFonts w:hint="default" w:ascii="Times New Roman" w:hAnsi="Times New Roman" w:eastAsia="仿宋_GB2312" w:cs="Times New Roman"/>
          <w:color w:val="auto"/>
          <w:kern w:val="0"/>
          <w:sz w:val="32"/>
          <w:szCs w:val="32"/>
        </w:rPr>
        <w:t>资金、领取</w:t>
      </w:r>
      <w:r>
        <w:rPr>
          <w:rFonts w:hint="eastAsia" w:ascii="Times New Roman" w:hAnsi="Times New Roman" w:eastAsia="仿宋_GB2312" w:cs="Times New Roman"/>
          <w:color w:val="auto"/>
          <w:sz w:val="32"/>
          <w:szCs w:val="32"/>
          <w:lang w:eastAsia="zh-CN"/>
        </w:rPr>
        <w:t>奖励</w:t>
      </w:r>
      <w:r>
        <w:rPr>
          <w:rFonts w:hint="default" w:ascii="Times New Roman" w:hAnsi="Times New Roman" w:eastAsia="仿宋_GB2312" w:cs="Times New Roman"/>
          <w:color w:val="auto"/>
          <w:kern w:val="0"/>
          <w:sz w:val="32"/>
          <w:szCs w:val="32"/>
        </w:rPr>
        <w:t>资金后不履行填报统计数据义务、符合条件但故意退统等行为，一律取消</w:t>
      </w:r>
      <w:r>
        <w:rPr>
          <w:rFonts w:hint="eastAsia" w:ascii="Times New Roman" w:hAnsi="Times New Roman" w:eastAsia="仿宋_GB2312" w:cs="Times New Roman"/>
          <w:color w:val="auto"/>
          <w:sz w:val="32"/>
          <w:szCs w:val="32"/>
          <w:lang w:eastAsia="zh-CN"/>
        </w:rPr>
        <w:t>奖励</w:t>
      </w:r>
      <w:r>
        <w:rPr>
          <w:rFonts w:hint="default" w:ascii="Times New Roman" w:hAnsi="Times New Roman" w:eastAsia="仿宋_GB2312" w:cs="Times New Roman"/>
          <w:color w:val="auto"/>
          <w:kern w:val="0"/>
          <w:sz w:val="32"/>
          <w:szCs w:val="32"/>
        </w:rPr>
        <w:t>资格，收回</w:t>
      </w:r>
      <w:r>
        <w:rPr>
          <w:rFonts w:hint="eastAsia" w:ascii="Times New Roman" w:hAnsi="Times New Roman" w:eastAsia="仿宋_GB2312" w:cs="Times New Roman"/>
          <w:color w:val="auto"/>
          <w:sz w:val="32"/>
          <w:szCs w:val="32"/>
          <w:lang w:eastAsia="zh-CN"/>
        </w:rPr>
        <w:t>奖励</w:t>
      </w:r>
      <w:r>
        <w:rPr>
          <w:rFonts w:hint="default" w:ascii="Times New Roman" w:hAnsi="Times New Roman" w:eastAsia="仿宋_GB2312" w:cs="Times New Roman"/>
          <w:color w:val="auto"/>
          <w:kern w:val="0"/>
          <w:sz w:val="32"/>
          <w:szCs w:val="32"/>
        </w:rPr>
        <w:t>资金，</w:t>
      </w:r>
      <w:r>
        <w:rPr>
          <w:rFonts w:hint="default" w:ascii="Times New Roman" w:hAnsi="Times New Roman" w:eastAsia="仿宋_GB2312" w:cs="Times New Roman"/>
          <w:color w:val="auto"/>
          <w:kern w:val="0"/>
          <w:sz w:val="32"/>
          <w:szCs w:val="32"/>
          <w:highlight w:val="none"/>
        </w:rPr>
        <w:t>并追究相应的责任。</w:t>
      </w:r>
    </w:p>
    <w:p>
      <w:pPr>
        <w:keepNext w:val="0"/>
        <w:keepLines w:val="0"/>
        <w:pageBreakBefore w:val="0"/>
        <w:widowControl w:val="0"/>
        <w:wordWrap/>
        <w:overflowPunct w:val="0"/>
        <w:topLinePunct w:val="0"/>
        <w:bidi w:val="0"/>
        <w:spacing w:beforeAutospacing="0"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b w:val="0"/>
          <w:bCs/>
          <w:color w:val="auto"/>
          <w:kern w:val="0"/>
          <w:sz w:val="32"/>
          <w:szCs w:val="32"/>
        </w:rPr>
        <w:t>（四）加大宣传力度。</w:t>
      </w:r>
      <w:r>
        <w:rPr>
          <w:rFonts w:hint="eastAsia" w:ascii="Times New Roman" w:hAnsi="Times New Roman" w:eastAsia="仿宋_GB2312" w:cs="Times New Roman"/>
          <w:color w:val="auto"/>
          <w:kern w:val="0"/>
          <w:sz w:val="32"/>
          <w:szCs w:val="32"/>
          <w:lang w:eastAsia="zh-CN"/>
        </w:rPr>
        <w:t>各团场（镇）</w:t>
      </w:r>
      <w:r>
        <w:rPr>
          <w:rFonts w:hint="default" w:ascii="Times New Roman" w:hAnsi="Times New Roman" w:eastAsia="仿宋_GB2312" w:cs="Times New Roman"/>
          <w:color w:val="auto"/>
          <w:kern w:val="0"/>
          <w:sz w:val="32"/>
          <w:szCs w:val="32"/>
        </w:rPr>
        <w:t>、各部门、</w:t>
      </w:r>
      <w:r>
        <w:rPr>
          <w:rFonts w:hint="eastAsia" w:ascii="Times New Roman" w:hAnsi="Times New Roman" w:eastAsia="仿宋_GB2312" w:cs="Times New Roman"/>
          <w:color w:val="auto"/>
          <w:kern w:val="0"/>
          <w:sz w:val="32"/>
          <w:szCs w:val="32"/>
          <w:highlight w:val="none"/>
          <w:lang w:eastAsia="zh-CN"/>
        </w:rPr>
        <w:t>北屯经济技术开发区</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要</w:t>
      </w:r>
      <w:r>
        <w:rPr>
          <w:rFonts w:hint="default" w:ascii="Times New Roman" w:hAnsi="Times New Roman" w:eastAsia="仿宋_GB2312" w:cs="Times New Roman"/>
          <w:color w:val="auto"/>
          <w:kern w:val="0"/>
          <w:sz w:val="32"/>
          <w:szCs w:val="32"/>
        </w:rPr>
        <w:t>加大宣传力度，充分利用广播、电视、网络、报纸等方式，解读</w:t>
      </w:r>
      <w:r>
        <w:rPr>
          <w:rFonts w:hint="eastAsia" w:ascii="Times New Roman" w:hAnsi="Times New Roman" w:eastAsia="仿宋_GB2312" w:cs="Times New Roman"/>
          <w:color w:val="auto"/>
          <w:kern w:val="0"/>
          <w:sz w:val="32"/>
          <w:szCs w:val="32"/>
          <w:lang w:eastAsia="zh-CN"/>
        </w:rPr>
        <w:t>升规入统</w:t>
      </w:r>
      <w:r>
        <w:rPr>
          <w:rFonts w:hint="eastAsia" w:ascii="Times New Roman" w:hAnsi="Times New Roman" w:eastAsia="仿宋_GB2312" w:cs="Times New Roman"/>
          <w:color w:val="auto"/>
          <w:sz w:val="32"/>
          <w:szCs w:val="32"/>
          <w:lang w:eastAsia="zh-CN"/>
        </w:rPr>
        <w:t>奖励</w:t>
      </w:r>
      <w:r>
        <w:rPr>
          <w:rFonts w:hint="default" w:ascii="Times New Roman" w:hAnsi="Times New Roman" w:eastAsia="仿宋_GB2312" w:cs="Times New Roman"/>
          <w:color w:val="auto"/>
          <w:kern w:val="0"/>
          <w:sz w:val="32"/>
          <w:szCs w:val="32"/>
        </w:rPr>
        <w:t>政策，使企业、</w:t>
      </w:r>
      <w:r>
        <w:rPr>
          <w:rFonts w:hint="eastAsia" w:ascii="Times New Roman" w:hAnsi="Times New Roman" w:eastAsia="仿宋_GB2312" w:cs="Times New Roman"/>
          <w:color w:val="auto"/>
          <w:kern w:val="0"/>
          <w:sz w:val="32"/>
          <w:szCs w:val="32"/>
          <w:lang w:eastAsia="zh-CN"/>
        </w:rPr>
        <w:t>个体工商户</w:t>
      </w:r>
      <w:r>
        <w:rPr>
          <w:rFonts w:hint="default" w:ascii="Times New Roman" w:hAnsi="Times New Roman" w:eastAsia="仿宋_GB2312" w:cs="Times New Roman"/>
          <w:color w:val="auto"/>
          <w:kern w:val="0"/>
          <w:sz w:val="32"/>
          <w:szCs w:val="32"/>
        </w:rPr>
        <w:t>了解政策内容，掌握扶持政策要点，提高入统的积极性。</w:t>
      </w:r>
    </w:p>
    <w:p>
      <w:pPr>
        <w:keepNext w:val="0"/>
        <w:keepLines w:val="0"/>
        <w:pageBreakBefore w:val="0"/>
        <w:widowControl w:val="0"/>
        <w:wordWrap/>
        <w:overflowPunct w:val="0"/>
        <w:topLinePunct w:val="0"/>
        <w:bidi w:val="0"/>
        <w:spacing w:beforeAutospacing="0" w:line="560" w:lineRule="exact"/>
        <w:ind w:firstLine="640" w:firstLineChars="200"/>
        <w:jc w:val="both"/>
        <w:textAlignment w:val="auto"/>
        <w:rPr>
          <w:rFonts w:hint="default" w:ascii="Times New Roman" w:hAnsi="Times New Roman" w:eastAsia="黑体" w:cs="Times New Roman"/>
          <w:b w:val="0"/>
          <w:bCs/>
          <w:color w:val="auto"/>
          <w:sz w:val="32"/>
          <w:szCs w:val="32"/>
        </w:rPr>
      </w:pPr>
      <w:r>
        <w:rPr>
          <w:rFonts w:hint="eastAsia" w:ascii="Times New Roman" w:hAnsi="Times New Roman" w:eastAsia="黑体" w:cs="Times New Roman"/>
          <w:b w:val="0"/>
          <w:bCs/>
          <w:color w:val="auto"/>
          <w:sz w:val="32"/>
          <w:szCs w:val="32"/>
          <w:lang w:eastAsia="zh-CN"/>
        </w:rPr>
        <w:t>六</w:t>
      </w:r>
      <w:r>
        <w:rPr>
          <w:rFonts w:hint="default" w:ascii="Times New Roman" w:hAnsi="Times New Roman" w:eastAsia="黑体" w:cs="Times New Roman"/>
          <w:b w:val="0"/>
          <w:bCs/>
          <w:color w:val="auto"/>
          <w:sz w:val="32"/>
          <w:szCs w:val="32"/>
        </w:rPr>
        <w:t>、</w:t>
      </w:r>
      <w:r>
        <w:rPr>
          <w:rFonts w:hint="eastAsia" w:ascii="Times New Roman" w:hAnsi="Times New Roman" w:eastAsia="黑体" w:cs="Times New Roman"/>
          <w:b w:val="0"/>
          <w:bCs/>
          <w:color w:val="auto"/>
          <w:sz w:val="32"/>
          <w:szCs w:val="32"/>
          <w:lang w:eastAsia="zh-CN"/>
        </w:rPr>
        <w:t>实施时间及</w:t>
      </w:r>
      <w:r>
        <w:rPr>
          <w:rFonts w:hint="default" w:ascii="Times New Roman" w:hAnsi="Times New Roman" w:eastAsia="黑体" w:cs="Times New Roman"/>
          <w:b w:val="0"/>
          <w:bCs/>
          <w:color w:val="auto"/>
          <w:sz w:val="32"/>
          <w:szCs w:val="32"/>
        </w:rPr>
        <w:t>其他</w:t>
      </w:r>
    </w:p>
    <w:p>
      <w:pPr>
        <w:keepNext w:val="0"/>
        <w:keepLines w:val="0"/>
        <w:pageBreakBefore w:val="0"/>
        <w:widowControl w:val="0"/>
        <w:kinsoku/>
        <w:wordWrap/>
        <w:overflowPunct w:val="0"/>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w:t>
      </w:r>
      <w:r>
        <w:rPr>
          <w:rFonts w:hint="eastAsia" w:ascii="Times New Roman" w:hAnsi="Times New Roman" w:eastAsia="仿宋_GB2312" w:cs="Times New Roman"/>
          <w:color w:val="auto"/>
          <w:sz w:val="32"/>
          <w:szCs w:val="32"/>
          <w:lang w:eastAsia="zh-CN"/>
        </w:rPr>
        <w:t>奖励</w:t>
      </w:r>
      <w:r>
        <w:rPr>
          <w:rFonts w:hint="default" w:ascii="Times New Roman" w:hAnsi="Times New Roman" w:eastAsia="仿宋_GB2312" w:cs="Times New Roman"/>
          <w:color w:val="auto"/>
          <w:sz w:val="32"/>
          <w:szCs w:val="32"/>
        </w:rPr>
        <w:t>政策</w:t>
      </w:r>
      <w:r>
        <w:rPr>
          <w:rFonts w:hint="default" w:ascii="Times New Roman" w:hAnsi="Times New Roman" w:eastAsia="仿宋_GB2312" w:cs="Times New Roman"/>
          <w:color w:val="auto"/>
          <w:sz w:val="32"/>
          <w:szCs w:val="32"/>
          <w:highlight w:val="none"/>
        </w:rPr>
        <w:t>自</w:t>
      </w:r>
      <w:r>
        <w:rPr>
          <w:rFonts w:hint="default" w:ascii="Times New Roman" w:hAnsi="Times New Roman" w:eastAsia="仿宋_GB2312" w:cs="Times New Roman"/>
          <w:color w:val="auto"/>
          <w:sz w:val="32"/>
          <w:szCs w:val="32"/>
          <w:highlight w:val="none"/>
          <w:lang w:val="en-US" w:eastAsia="zh-CN"/>
        </w:rPr>
        <w:t>2024年8月1日</w:t>
      </w:r>
      <w:r>
        <w:rPr>
          <w:rFonts w:hint="default" w:ascii="Times New Roman" w:hAnsi="Times New Roman" w:eastAsia="仿宋_GB2312" w:cs="Times New Roman"/>
          <w:color w:val="auto"/>
          <w:sz w:val="32"/>
          <w:szCs w:val="32"/>
          <w:highlight w:val="none"/>
        </w:rPr>
        <w:t>起施行</w:t>
      </w:r>
      <w:r>
        <w:rPr>
          <w:rFonts w:hint="default" w:ascii="Times New Roman" w:hAnsi="Times New Roman" w:eastAsia="仿宋_GB2312" w:cs="Times New Roman"/>
          <w:color w:val="auto"/>
          <w:sz w:val="32"/>
          <w:szCs w:val="32"/>
        </w:rPr>
        <w:t>，有效期暂定3年（2024年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2026年）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本政策由第十师北屯市商务局负责解释。</w:t>
      </w:r>
    </w:p>
    <w:p>
      <w:pPr>
        <w:keepNext w:val="0"/>
        <w:keepLines w:val="0"/>
        <w:pageBreakBefore w:val="0"/>
        <w:widowControl w:val="0"/>
        <w:kinsoku/>
        <w:wordWrap/>
        <w:overflowPunct w:val="0"/>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tabs>
          <w:tab w:val="left" w:pos="1470"/>
          <w:tab w:val="left" w:pos="1638"/>
          <w:tab w:val="left" w:pos="1680"/>
          <w:tab w:val="left" w:pos="1785"/>
          <w:tab w:val="left" w:pos="1900"/>
        </w:tabs>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附件：第十师北屯市</w:t>
      </w:r>
      <w:r>
        <w:rPr>
          <w:rFonts w:hint="default" w:ascii="Times New Roman" w:hAnsi="Times New Roman" w:eastAsia="仿宋_GB2312" w:cs="Times New Roman"/>
          <w:color w:val="auto"/>
          <w:sz w:val="32"/>
          <w:szCs w:val="32"/>
          <w:lang w:eastAsia="zh-CN"/>
        </w:rPr>
        <w:t>支持服务业发展</w:t>
      </w:r>
      <w:r>
        <w:rPr>
          <w:rFonts w:hint="eastAsia" w:ascii="Times New Roman" w:hAnsi="Times New Roman" w:eastAsia="仿宋_GB2312" w:cs="Times New Roman"/>
          <w:sz w:val="32"/>
          <w:szCs w:val="32"/>
          <w:lang w:val="en-US" w:eastAsia="zh-CN"/>
        </w:rPr>
        <w:t>奖励</w:t>
      </w:r>
      <w:r>
        <w:rPr>
          <w:rFonts w:hint="default" w:ascii="Times New Roman" w:hAnsi="Times New Roman" w:eastAsia="仿宋_GB2312" w:cs="Times New Roman"/>
          <w:sz w:val="32"/>
          <w:szCs w:val="32"/>
          <w:lang w:val="en-US" w:eastAsia="zh-CN"/>
        </w:rPr>
        <w:t>资金申请表</w:t>
      </w:r>
    </w:p>
    <w:p>
      <w:pPr>
        <w:keepNext w:val="0"/>
        <w:keepLines w:val="0"/>
        <w:pageBreakBefore w:val="0"/>
        <w:widowControl w:val="0"/>
        <w:kinsoku/>
        <w:wordWrap/>
        <w:topLinePunct w:val="0"/>
        <w:autoSpaceDE/>
        <w:autoSpaceDN/>
        <w:bidi w:val="0"/>
        <w:adjustRightInd/>
        <w:snapToGrid/>
        <w:spacing w:beforeAutospacing="0" w:line="56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topLinePunct w:val="0"/>
        <w:autoSpaceDE/>
        <w:autoSpaceDN/>
        <w:bidi w:val="0"/>
        <w:adjustRightInd/>
        <w:snapToGrid/>
        <w:spacing w:beforeAutospacing="0" w:line="56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topLinePunct w:val="0"/>
        <w:autoSpaceDE/>
        <w:autoSpaceDN/>
        <w:bidi w:val="0"/>
        <w:adjustRightInd/>
        <w:snapToGrid/>
        <w:spacing w:beforeAutospacing="0" w:line="56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topLinePunct w:val="0"/>
        <w:autoSpaceDE/>
        <w:autoSpaceDN/>
        <w:bidi w:val="0"/>
        <w:adjustRightInd/>
        <w:snapToGrid/>
        <w:spacing w:beforeAutospacing="0" w:line="56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topLinePunct w:val="0"/>
        <w:autoSpaceDE/>
        <w:autoSpaceDN/>
        <w:bidi w:val="0"/>
        <w:adjustRightInd/>
        <w:snapToGrid/>
        <w:spacing w:beforeAutospacing="0" w:line="560" w:lineRule="exact"/>
        <w:textAlignment w:val="auto"/>
        <w:rPr>
          <w:rFonts w:hint="eastAsia" w:ascii="黑体" w:hAnsi="黑体" w:eastAsia="黑体" w:cs="黑体"/>
          <w:sz w:val="32"/>
          <w:szCs w:val="32"/>
          <w:lang w:eastAsia="zh-CN"/>
        </w:rPr>
      </w:pPr>
      <w:bookmarkStart w:id="0" w:name="_GoBack"/>
      <w:bookmarkEnd w:id="0"/>
    </w:p>
    <w:p>
      <w:pPr>
        <w:keepNext w:val="0"/>
        <w:keepLines w:val="0"/>
        <w:pageBreakBefore w:val="0"/>
        <w:widowControl w:val="0"/>
        <w:kinsoku/>
        <w:wordWrap/>
        <w:topLinePunct w:val="0"/>
        <w:autoSpaceDE/>
        <w:autoSpaceDN/>
        <w:bidi w:val="0"/>
        <w:adjustRightInd/>
        <w:snapToGrid/>
        <w:spacing w:beforeAutospacing="0" w:line="56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topLinePunct w:val="0"/>
        <w:autoSpaceDE/>
        <w:autoSpaceDN/>
        <w:bidi w:val="0"/>
        <w:adjustRightInd/>
        <w:snapToGrid/>
        <w:spacing w:beforeAutospacing="0" w:line="56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topLinePunct w:val="0"/>
        <w:autoSpaceDE/>
        <w:autoSpaceDN/>
        <w:bidi w:val="0"/>
        <w:adjustRightInd/>
        <w:snapToGrid/>
        <w:spacing w:beforeAutospacing="0" w:line="56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topLinePunct w:val="0"/>
        <w:autoSpaceDE/>
        <w:autoSpaceDN/>
        <w:bidi w:val="0"/>
        <w:adjustRightInd/>
        <w:snapToGrid/>
        <w:spacing w:beforeAutospacing="0" w:line="56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topLinePunct w:val="0"/>
        <w:autoSpaceDE/>
        <w:autoSpaceDN/>
        <w:bidi w:val="0"/>
        <w:adjustRightInd/>
        <w:snapToGrid/>
        <w:spacing w:beforeAutospacing="0" w:line="56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topLinePunct w:val="0"/>
        <w:autoSpaceDE/>
        <w:autoSpaceDN/>
        <w:bidi w:val="0"/>
        <w:adjustRightInd/>
        <w:snapToGrid/>
        <w:spacing w:beforeAutospacing="0" w:line="56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topLinePunct w:val="0"/>
        <w:autoSpaceDE/>
        <w:autoSpaceDN/>
        <w:bidi w:val="0"/>
        <w:adjustRightInd/>
        <w:snapToGrid/>
        <w:spacing w:beforeAutospacing="0" w:line="560" w:lineRule="exact"/>
        <w:textAlignment w:val="auto"/>
        <w:rPr>
          <w:rFonts w:hint="eastAsia" w:ascii="黑体" w:hAnsi="黑体" w:eastAsia="黑体" w:cs="黑体"/>
          <w:sz w:val="32"/>
          <w:szCs w:val="32"/>
          <w:lang w:eastAsia="zh-CN"/>
        </w:rPr>
      </w:pPr>
    </w:p>
    <w:p>
      <w:pPr>
        <w:pStyle w:val="2"/>
        <w:rPr>
          <w:rFonts w:hint="eastAsia"/>
          <w:lang w:eastAsia="zh-CN"/>
        </w:rPr>
      </w:pPr>
    </w:p>
    <w:p>
      <w:pPr>
        <w:keepNext w:val="0"/>
        <w:keepLines w:val="0"/>
        <w:pageBreakBefore w:val="0"/>
        <w:widowControl w:val="0"/>
        <w:kinsoku/>
        <w:wordWrap/>
        <w:topLinePunct w:val="0"/>
        <w:autoSpaceDE/>
        <w:autoSpaceDN/>
        <w:bidi w:val="0"/>
        <w:adjustRightInd/>
        <w:snapToGrid/>
        <w:spacing w:beforeAutospacing="0"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p>
    <w:p>
      <w:pPr>
        <w:keepNext w:val="0"/>
        <w:keepLines w:val="0"/>
        <w:pageBreakBefore w:val="0"/>
        <w:widowControl w:val="0"/>
        <w:kinsoku/>
        <w:wordWrap/>
        <w:topLinePunct w:val="0"/>
        <w:autoSpaceDE/>
        <w:autoSpaceDN/>
        <w:bidi w:val="0"/>
        <w:adjustRightInd/>
        <w:snapToGrid/>
        <w:spacing w:beforeAutospacing="0" w:line="560" w:lineRule="exact"/>
        <w:textAlignment w:val="auto"/>
        <w:rPr>
          <w:rFonts w:hint="default"/>
          <w:sz w:val="32"/>
          <w:szCs w:val="32"/>
          <w:lang w:val="en-US" w:eastAsia="zh-CN"/>
        </w:rPr>
      </w:pPr>
    </w:p>
    <w:p>
      <w:pPr>
        <w:keepNext w:val="0"/>
        <w:keepLines w:val="0"/>
        <w:pageBreakBefore w:val="0"/>
        <w:widowControl w:val="0"/>
        <w:tabs>
          <w:tab w:val="left" w:pos="1470"/>
          <w:tab w:val="left" w:pos="1638"/>
          <w:tab w:val="left" w:pos="1680"/>
          <w:tab w:val="left" w:pos="1785"/>
          <w:tab w:val="left" w:pos="1900"/>
        </w:tabs>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方正小标宋简体" w:cs="Times New Roman"/>
          <w:color w:val="auto"/>
          <w:kern w:val="0"/>
          <w:sz w:val="44"/>
          <w:szCs w:val="44"/>
          <w:lang w:val="en-US" w:eastAsia="zh-CN"/>
        </w:rPr>
      </w:pPr>
      <w:r>
        <w:rPr>
          <w:rFonts w:hint="default" w:ascii="Times New Roman" w:hAnsi="Times New Roman" w:eastAsia="方正小标宋简体" w:cs="Times New Roman"/>
          <w:color w:val="auto"/>
          <w:kern w:val="0"/>
          <w:sz w:val="44"/>
          <w:szCs w:val="44"/>
        </w:rPr>
        <w:t>第十师北屯市</w:t>
      </w:r>
      <w:r>
        <w:rPr>
          <w:rFonts w:hint="default" w:ascii="Times New Roman" w:hAnsi="Times New Roman" w:eastAsia="方正小标宋简体" w:cs="Times New Roman"/>
          <w:color w:val="auto"/>
          <w:kern w:val="0"/>
          <w:sz w:val="44"/>
          <w:szCs w:val="44"/>
          <w:lang w:eastAsia="zh-CN"/>
        </w:rPr>
        <w:t>支持服务业发展奖励</w:t>
      </w:r>
      <w:r>
        <w:rPr>
          <w:rFonts w:hint="default" w:ascii="Times New Roman" w:hAnsi="Times New Roman" w:eastAsia="方正小标宋简体" w:cs="Times New Roman"/>
          <w:color w:val="auto"/>
          <w:kern w:val="0"/>
          <w:sz w:val="44"/>
          <w:szCs w:val="44"/>
          <w:lang w:val="en-US" w:eastAsia="zh-CN"/>
        </w:rPr>
        <w:t>资金申请表</w:t>
      </w:r>
    </w:p>
    <w:tbl>
      <w:tblPr>
        <w:tblStyle w:val="15"/>
        <w:tblW w:w="9347" w:type="dxa"/>
        <w:jc w:val="center"/>
        <w:tblLayout w:type="fixed"/>
        <w:tblCellMar>
          <w:top w:w="0" w:type="dxa"/>
          <w:left w:w="10" w:type="dxa"/>
          <w:bottom w:w="0" w:type="dxa"/>
          <w:right w:w="10" w:type="dxa"/>
        </w:tblCellMar>
      </w:tblPr>
      <w:tblGrid>
        <w:gridCol w:w="2336"/>
        <w:gridCol w:w="2328"/>
        <w:gridCol w:w="2309"/>
        <w:gridCol w:w="2374"/>
      </w:tblGrid>
      <w:tr>
        <w:tblPrEx>
          <w:tblCellMar>
            <w:top w:w="0" w:type="dxa"/>
            <w:left w:w="10" w:type="dxa"/>
            <w:bottom w:w="0" w:type="dxa"/>
            <w:right w:w="10" w:type="dxa"/>
          </w:tblCellMar>
        </w:tblPrEx>
        <w:trPr>
          <w:trHeight w:val="693" w:hRule="exact"/>
          <w:jc w:val="center"/>
        </w:trPr>
        <w:tc>
          <w:tcPr>
            <w:tcW w:w="2336" w:type="dxa"/>
            <w:tcBorders>
              <w:top w:val="single" w:color="auto" w:sz="4" w:space="0"/>
              <w:left w:val="single" w:color="auto" w:sz="4" w:space="0"/>
            </w:tcBorders>
            <w:shd w:val="clear" w:color="auto" w:fill="FFFFFF"/>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w:t>
            </w:r>
            <w:r>
              <w:rPr>
                <w:rFonts w:hint="eastAsia" w:ascii="仿宋_GB2312" w:hAnsi="仿宋_GB2312" w:eastAsia="仿宋_GB2312" w:cs="仿宋_GB2312"/>
                <w:sz w:val="24"/>
                <w:szCs w:val="24"/>
                <w:lang w:eastAsia="zh-CN"/>
              </w:rPr>
              <w:t>单位</w:t>
            </w:r>
            <w:r>
              <w:rPr>
                <w:rFonts w:hint="eastAsia" w:ascii="仿宋_GB2312" w:hAnsi="仿宋_GB2312" w:eastAsia="仿宋_GB2312" w:cs="仿宋_GB2312"/>
                <w:sz w:val="24"/>
                <w:szCs w:val="24"/>
              </w:rPr>
              <w:t>名称</w:t>
            </w:r>
          </w:p>
        </w:tc>
        <w:tc>
          <w:tcPr>
            <w:tcW w:w="2328" w:type="dxa"/>
            <w:tcBorders>
              <w:top w:val="single" w:color="auto" w:sz="4" w:space="0"/>
              <w:left w:val="single" w:color="auto" w:sz="4" w:space="0"/>
            </w:tcBorders>
            <w:shd w:val="clear" w:color="auto" w:fill="FFFFFF"/>
            <w:vAlign w:val="center"/>
          </w:tcPr>
          <w:p>
            <w:pPr>
              <w:bidi w:val="0"/>
              <w:jc w:val="center"/>
              <w:rPr>
                <w:rFonts w:hint="eastAsia" w:ascii="仿宋_GB2312" w:hAnsi="仿宋_GB2312" w:eastAsia="仿宋_GB2312" w:cs="仿宋_GB2312"/>
                <w:sz w:val="24"/>
                <w:szCs w:val="24"/>
              </w:rPr>
            </w:pPr>
          </w:p>
        </w:tc>
        <w:tc>
          <w:tcPr>
            <w:tcW w:w="2309" w:type="dxa"/>
            <w:tcBorders>
              <w:top w:val="single" w:color="auto" w:sz="4" w:space="0"/>
              <w:left w:val="single" w:color="auto" w:sz="4" w:space="0"/>
            </w:tcBorders>
            <w:shd w:val="clear" w:color="auto" w:fill="FFFFFF"/>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p>
        </w:tc>
        <w:tc>
          <w:tcPr>
            <w:tcW w:w="2374" w:type="dxa"/>
            <w:tcBorders>
              <w:top w:val="single" w:color="auto" w:sz="4" w:space="0"/>
              <w:left w:val="single" w:color="auto" w:sz="4" w:space="0"/>
              <w:right w:val="single" w:color="auto" w:sz="4" w:space="0"/>
            </w:tcBorders>
            <w:shd w:val="clear" w:color="auto" w:fill="FFFFFF"/>
            <w:vAlign w:val="center"/>
          </w:tcPr>
          <w:p>
            <w:pPr>
              <w:bidi w:val="0"/>
              <w:jc w:val="center"/>
              <w:rPr>
                <w:rFonts w:hint="eastAsia" w:ascii="仿宋_GB2312" w:hAnsi="仿宋_GB2312" w:eastAsia="仿宋_GB2312" w:cs="仿宋_GB2312"/>
                <w:sz w:val="24"/>
                <w:szCs w:val="24"/>
              </w:rPr>
            </w:pPr>
          </w:p>
        </w:tc>
      </w:tr>
      <w:tr>
        <w:tblPrEx>
          <w:tblCellMar>
            <w:top w:w="0" w:type="dxa"/>
            <w:left w:w="10" w:type="dxa"/>
            <w:bottom w:w="0" w:type="dxa"/>
            <w:right w:w="10" w:type="dxa"/>
          </w:tblCellMar>
        </w:tblPrEx>
        <w:trPr>
          <w:trHeight w:val="662" w:hRule="exact"/>
          <w:jc w:val="center"/>
        </w:trPr>
        <w:tc>
          <w:tcPr>
            <w:tcW w:w="2336" w:type="dxa"/>
            <w:tcBorders>
              <w:top w:val="single" w:color="auto" w:sz="4" w:space="0"/>
              <w:left w:val="single" w:color="auto" w:sz="4" w:space="0"/>
            </w:tcBorders>
            <w:shd w:val="clear" w:color="auto" w:fill="FFFFFF"/>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注册地址</w:t>
            </w:r>
          </w:p>
        </w:tc>
        <w:tc>
          <w:tcPr>
            <w:tcW w:w="2328" w:type="dxa"/>
            <w:tcBorders>
              <w:top w:val="single" w:color="auto" w:sz="4" w:space="0"/>
              <w:left w:val="single" w:color="auto" w:sz="4" w:space="0"/>
            </w:tcBorders>
            <w:shd w:val="clear" w:color="auto" w:fill="FFFFFF"/>
            <w:vAlign w:val="center"/>
          </w:tcPr>
          <w:p>
            <w:pPr>
              <w:bidi w:val="0"/>
              <w:jc w:val="center"/>
              <w:rPr>
                <w:rFonts w:hint="eastAsia" w:ascii="仿宋_GB2312" w:hAnsi="仿宋_GB2312" w:eastAsia="仿宋_GB2312" w:cs="仿宋_GB2312"/>
                <w:sz w:val="24"/>
                <w:szCs w:val="24"/>
              </w:rPr>
            </w:pPr>
          </w:p>
        </w:tc>
        <w:tc>
          <w:tcPr>
            <w:tcW w:w="2309" w:type="dxa"/>
            <w:tcBorders>
              <w:top w:val="single" w:color="auto" w:sz="4" w:space="0"/>
              <w:left w:val="single" w:color="auto" w:sz="4" w:space="0"/>
            </w:tcBorders>
            <w:shd w:val="clear" w:color="auto" w:fill="FFFFFF"/>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单位</w:t>
            </w:r>
            <w:r>
              <w:rPr>
                <w:rFonts w:hint="eastAsia" w:ascii="仿宋_GB2312" w:hAnsi="仿宋_GB2312" w:eastAsia="仿宋_GB2312" w:cs="仿宋_GB2312"/>
                <w:sz w:val="24"/>
                <w:szCs w:val="24"/>
              </w:rPr>
              <w:t>性质</w:t>
            </w:r>
          </w:p>
        </w:tc>
        <w:tc>
          <w:tcPr>
            <w:tcW w:w="2374" w:type="dxa"/>
            <w:tcBorders>
              <w:top w:val="single" w:color="auto" w:sz="4" w:space="0"/>
              <w:left w:val="single" w:color="auto" w:sz="4" w:space="0"/>
              <w:right w:val="single" w:color="auto" w:sz="4" w:space="0"/>
            </w:tcBorders>
            <w:shd w:val="clear" w:color="auto" w:fill="FFFFFF"/>
            <w:vAlign w:val="center"/>
          </w:tcPr>
          <w:p>
            <w:pPr>
              <w:bidi w:val="0"/>
              <w:jc w:val="center"/>
              <w:rPr>
                <w:rFonts w:hint="eastAsia" w:ascii="仿宋_GB2312" w:hAnsi="仿宋_GB2312" w:eastAsia="仿宋_GB2312" w:cs="仿宋_GB2312"/>
                <w:sz w:val="24"/>
                <w:szCs w:val="24"/>
              </w:rPr>
            </w:pPr>
          </w:p>
        </w:tc>
      </w:tr>
      <w:tr>
        <w:tblPrEx>
          <w:tblCellMar>
            <w:top w:w="0" w:type="dxa"/>
            <w:left w:w="10" w:type="dxa"/>
            <w:bottom w:w="0" w:type="dxa"/>
            <w:right w:w="10" w:type="dxa"/>
          </w:tblCellMar>
        </w:tblPrEx>
        <w:trPr>
          <w:trHeight w:val="639" w:hRule="exact"/>
          <w:jc w:val="center"/>
        </w:trPr>
        <w:tc>
          <w:tcPr>
            <w:tcW w:w="2336" w:type="dxa"/>
            <w:tcBorders>
              <w:top w:val="single" w:color="auto" w:sz="4" w:space="0"/>
              <w:left w:val="single" w:color="auto" w:sz="4" w:space="0"/>
            </w:tcBorders>
            <w:shd w:val="clear" w:color="auto" w:fill="FFFFFF"/>
            <w:vAlign w:val="center"/>
          </w:tcPr>
          <w:p>
            <w:pPr>
              <w:bidi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所属行业</w:t>
            </w:r>
          </w:p>
        </w:tc>
        <w:tc>
          <w:tcPr>
            <w:tcW w:w="2328" w:type="dxa"/>
            <w:tcBorders>
              <w:top w:val="single" w:color="auto" w:sz="4" w:space="0"/>
              <w:left w:val="single" w:color="auto" w:sz="4" w:space="0"/>
            </w:tcBorders>
            <w:shd w:val="clear" w:color="auto" w:fill="FFFFFF"/>
            <w:vAlign w:val="center"/>
          </w:tcPr>
          <w:p>
            <w:pPr>
              <w:bidi w:val="0"/>
              <w:jc w:val="center"/>
              <w:rPr>
                <w:rFonts w:hint="eastAsia" w:ascii="仿宋_GB2312" w:hAnsi="仿宋_GB2312" w:eastAsia="仿宋_GB2312" w:cs="仿宋_GB2312"/>
                <w:sz w:val="24"/>
                <w:szCs w:val="24"/>
              </w:rPr>
            </w:pPr>
          </w:p>
        </w:tc>
        <w:tc>
          <w:tcPr>
            <w:tcW w:w="2309" w:type="dxa"/>
            <w:tcBorders>
              <w:top w:val="single" w:color="auto" w:sz="4" w:space="0"/>
              <w:left w:val="single" w:color="auto" w:sz="4" w:space="0"/>
            </w:tcBorders>
            <w:shd w:val="clear" w:color="auto" w:fill="FFFFFF"/>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法定代表人/负责人</w:t>
            </w:r>
          </w:p>
        </w:tc>
        <w:tc>
          <w:tcPr>
            <w:tcW w:w="2374" w:type="dxa"/>
            <w:tcBorders>
              <w:top w:val="single" w:color="auto" w:sz="4" w:space="0"/>
              <w:left w:val="single" w:color="auto" w:sz="4" w:space="0"/>
              <w:right w:val="single" w:color="auto" w:sz="4" w:space="0"/>
            </w:tcBorders>
            <w:shd w:val="clear" w:color="auto" w:fill="FFFFFF"/>
            <w:vAlign w:val="center"/>
          </w:tcPr>
          <w:p>
            <w:pPr>
              <w:bidi w:val="0"/>
              <w:jc w:val="center"/>
              <w:rPr>
                <w:rFonts w:hint="eastAsia" w:ascii="仿宋_GB2312" w:hAnsi="仿宋_GB2312" w:eastAsia="仿宋_GB2312" w:cs="仿宋_GB2312"/>
                <w:sz w:val="24"/>
                <w:szCs w:val="24"/>
              </w:rPr>
            </w:pPr>
          </w:p>
        </w:tc>
      </w:tr>
      <w:tr>
        <w:tblPrEx>
          <w:tblCellMar>
            <w:top w:w="0" w:type="dxa"/>
            <w:left w:w="10" w:type="dxa"/>
            <w:bottom w:w="0" w:type="dxa"/>
            <w:right w:w="10" w:type="dxa"/>
          </w:tblCellMar>
        </w:tblPrEx>
        <w:trPr>
          <w:trHeight w:val="673" w:hRule="exact"/>
          <w:jc w:val="center"/>
        </w:trPr>
        <w:tc>
          <w:tcPr>
            <w:tcW w:w="2336" w:type="dxa"/>
            <w:tcBorders>
              <w:top w:val="single" w:color="auto" w:sz="4" w:space="0"/>
              <w:left w:val="single" w:color="auto" w:sz="4" w:space="0"/>
              <w:bottom w:val="single" w:color="auto" w:sz="4" w:space="0"/>
            </w:tcBorders>
            <w:shd w:val="clear" w:color="auto" w:fill="FFFFFF"/>
            <w:vAlign w:val="center"/>
          </w:tcPr>
          <w:p>
            <w:pPr>
              <w:bidi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主营业务</w:t>
            </w:r>
          </w:p>
        </w:tc>
        <w:tc>
          <w:tcPr>
            <w:tcW w:w="2328" w:type="dxa"/>
            <w:tcBorders>
              <w:top w:val="single" w:color="auto" w:sz="4" w:space="0"/>
              <w:left w:val="single" w:color="auto" w:sz="4" w:space="0"/>
              <w:bottom w:val="single" w:color="auto" w:sz="4" w:space="0"/>
              <w:right w:val="single" w:color="auto" w:sz="4" w:space="0"/>
            </w:tcBorders>
            <w:shd w:val="clear" w:color="auto" w:fill="FFFFFF"/>
            <w:vAlign w:val="center"/>
          </w:tcPr>
          <w:p>
            <w:pPr>
              <w:bidi w:val="0"/>
              <w:jc w:val="center"/>
              <w:rPr>
                <w:rFonts w:hint="eastAsia" w:ascii="仿宋_GB2312" w:hAnsi="仿宋_GB2312" w:eastAsia="仿宋_GB2312" w:cs="仿宋_GB2312"/>
                <w:sz w:val="24"/>
                <w:szCs w:val="24"/>
              </w:rPr>
            </w:pPr>
          </w:p>
        </w:tc>
        <w:tc>
          <w:tcPr>
            <w:tcW w:w="2309" w:type="dxa"/>
            <w:tcBorders>
              <w:top w:val="single" w:color="auto" w:sz="4" w:space="0"/>
              <w:left w:val="single" w:color="auto" w:sz="4" w:space="0"/>
              <w:bottom w:val="single" w:color="auto" w:sz="4" w:space="0"/>
              <w:right w:val="single" w:color="auto" w:sz="4" w:space="0"/>
            </w:tcBorders>
            <w:shd w:val="clear" w:color="auto" w:fill="FFFFFF"/>
            <w:vAlign w:val="center"/>
          </w:tcPr>
          <w:p>
            <w:pPr>
              <w:bidi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联系方式</w:t>
            </w:r>
          </w:p>
        </w:tc>
        <w:tc>
          <w:tcPr>
            <w:tcW w:w="2374" w:type="dxa"/>
            <w:tcBorders>
              <w:top w:val="single" w:color="auto" w:sz="4" w:space="0"/>
              <w:left w:val="single" w:color="auto" w:sz="4" w:space="0"/>
              <w:bottom w:val="single" w:color="auto" w:sz="4" w:space="0"/>
              <w:right w:val="single" w:color="auto" w:sz="4" w:space="0"/>
            </w:tcBorders>
            <w:shd w:val="clear" w:color="auto" w:fill="FFFFFF"/>
            <w:vAlign w:val="center"/>
          </w:tcPr>
          <w:p>
            <w:pPr>
              <w:bidi w:val="0"/>
              <w:jc w:val="center"/>
              <w:rPr>
                <w:rFonts w:hint="eastAsia" w:ascii="仿宋_GB2312" w:hAnsi="仿宋_GB2312" w:eastAsia="仿宋_GB2312" w:cs="仿宋_GB2312"/>
                <w:sz w:val="24"/>
                <w:szCs w:val="24"/>
                <w:lang w:val="en-US" w:eastAsia="zh-CN"/>
              </w:rPr>
            </w:pPr>
          </w:p>
        </w:tc>
      </w:tr>
      <w:tr>
        <w:tblPrEx>
          <w:tblCellMar>
            <w:top w:w="0" w:type="dxa"/>
            <w:left w:w="10" w:type="dxa"/>
            <w:bottom w:w="0" w:type="dxa"/>
            <w:right w:w="10" w:type="dxa"/>
          </w:tblCellMar>
        </w:tblPrEx>
        <w:trPr>
          <w:trHeight w:val="730" w:hRule="exact"/>
          <w:jc w:val="center"/>
        </w:trPr>
        <w:tc>
          <w:tcPr>
            <w:tcW w:w="2336" w:type="dxa"/>
            <w:tcBorders>
              <w:top w:val="single" w:color="auto" w:sz="4" w:space="0"/>
              <w:left w:val="single" w:color="auto" w:sz="4" w:space="0"/>
            </w:tcBorders>
            <w:shd w:val="clear" w:color="auto" w:fill="FFFFFF"/>
            <w:vAlign w:val="center"/>
          </w:tcPr>
          <w:p>
            <w:pPr>
              <w:bidi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年营业收入（万元）</w:t>
            </w:r>
          </w:p>
        </w:tc>
        <w:tc>
          <w:tcPr>
            <w:tcW w:w="2328" w:type="dxa"/>
            <w:tcBorders>
              <w:top w:val="single" w:color="auto" w:sz="4" w:space="0"/>
              <w:left w:val="single" w:color="auto" w:sz="4" w:space="0"/>
              <w:right w:val="single" w:color="auto" w:sz="4" w:space="0"/>
            </w:tcBorders>
            <w:shd w:val="clear" w:color="auto" w:fill="FFFFFF"/>
            <w:vAlign w:val="center"/>
          </w:tcPr>
          <w:p>
            <w:pPr>
              <w:bidi w:val="0"/>
              <w:jc w:val="center"/>
              <w:rPr>
                <w:rFonts w:hint="eastAsia" w:ascii="仿宋_GB2312" w:hAnsi="仿宋_GB2312" w:eastAsia="仿宋_GB2312" w:cs="仿宋_GB2312"/>
                <w:sz w:val="24"/>
                <w:szCs w:val="24"/>
              </w:rPr>
            </w:pPr>
          </w:p>
        </w:tc>
        <w:tc>
          <w:tcPr>
            <w:tcW w:w="2309" w:type="dxa"/>
            <w:tcBorders>
              <w:top w:val="single" w:color="auto" w:sz="4" w:space="0"/>
              <w:left w:val="single" w:color="auto" w:sz="4" w:space="0"/>
              <w:right w:val="single" w:color="auto" w:sz="4" w:space="0"/>
            </w:tcBorders>
            <w:shd w:val="clear" w:color="auto" w:fill="FFFFFF"/>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增长率（%）</w:t>
            </w:r>
          </w:p>
        </w:tc>
        <w:tc>
          <w:tcPr>
            <w:tcW w:w="2374" w:type="dxa"/>
            <w:tcBorders>
              <w:top w:val="single" w:color="auto" w:sz="4" w:space="0"/>
              <w:left w:val="single" w:color="auto" w:sz="4" w:space="0"/>
              <w:right w:val="single" w:color="auto" w:sz="4" w:space="0"/>
            </w:tcBorders>
            <w:shd w:val="clear" w:color="auto" w:fill="FFFFFF"/>
            <w:vAlign w:val="center"/>
          </w:tcPr>
          <w:p>
            <w:pPr>
              <w:bidi w:val="0"/>
              <w:jc w:val="center"/>
              <w:rPr>
                <w:rFonts w:hint="eastAsia" w:ascii="仿宋_GB2312" w:hAnsi="仿宋_GB2312" w:eastAsia="仿宋_GB2312" w:cs="仿宋_GB2312"/>
                <w:sz w:val="24"/>
                <w:szCs w:val="24"/>
              </w:rPr>
            </w:pPr>
          </w:p>
        </w:tc>
      </w:tr>
      <w:tr>
        <w:tblPrEx>
          <w:tblCellMar>
            <w:top w:w="0" w:type="dxa"/>
            <w:left w:w="10" w:type="dxa"/>
            <w:bottom w:w="0" w:type="dxa"/>
            <w:right w:w="10" w:type="dxa"/>
          </w:tblCellMar>
        </w:tblPrEx>
        <w:trPr>
          <w:trHeight w:val="721" w:hRule="exact"/>
          <w:jc w:val="center"/>
        </w:trPr>
        <w:tc>
          <w:tcPr>
            <w:tcW w:w="2336" w:type="dxa"/>
            <w:tcBorders>
              <w:top w:val="single" w:color="auto" w:sz="4" w:space="0"/>
              <w:left w:val="single" w:color="auto" w:sz="4" w:space="0"/>
            </w:tcBorders>
            <w:shd w:val="clear" w:color="auto" w:fill="FFFFFF"/>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拟申请奖励依据</w:t>
            </w:r>
          </w:p>
        </w:tc>
        <w:tc>
          <w:tcPr>
            <w:tcW w:w="7011" w:type="dxa"/>
            <w:gridSpan w:val="3"/>
            <w:tcBorders>
              <w:top w:val="single" w:color="auto" w:sz="4" w:space="0"/>
              <w:left w:val="single" w:color="auto" w:sz="4" w:space="0"/>
              <w:right w:val="single" w:color="auto" w:sz="4" w:space="0"/>
            </w:tcBorders>
            <w:shd w:val="clear" w:color="auto" w:fill="FFFFFF"/>
            <w:vAlign w:val="center"/>
          </w:tcPr>
          <w:p>
            <w:pPr>
              <w:bidi w:val="0"/>
              <w:jc w:val="center"/>
              <w:rPr>
                <w:rFonts w:hint="eastAsia" w:ascii="仿宋_GB2312" w:hAnsi="仿宋_GB2312" w:eastAsia="仿宋_GB2312" w:cs="仿宋_GB2312"/>
                <w:sz w:val="24"/>
                <w:szCs w:val="24"/>
              </w:rPr>
            </w:pPr>
          </w:p>
        </w:tc>
      </w:tr>
      <w:tr>
        <w:tblPrEx>
          <w:tblCellMar>
            <w:top w:w="0" w:type="dxa"/>
            <w:left w:w="10" w:type="dxa"/>
            <w:bottom w:w="0" w:type="dxa"/>
            <w:right w:w="10" w:type="dxa"/>
          </w:tblCellMar>
        </w:tblPrEx>
        <w:trPr>
          <w:trHeight w:val="761" w:hRule="exact"/>
          <w:jc w:val="center"/>
        </w:trPr>
        <w:tc>
          <w:tcPr>
            <w:tcW w:w="2336" w:type="dxa"/>
            <w:tcBorders>
              <w:top w:val="single" w:color="auto" w:sz="4" w:space="0"/>
              <w:left w:val="single" w:color="auto" w:sz="4" w:space="0"/>
            </w:tcBorders>
            <w:shd w:val="clear" w:color="auto" w:fill="FFFFFF"/>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拟申请奖励金额</w:t>
            </w:r>
          </w:p>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（万元）</w:t>
            </w:r>
          </w:p>
        </w:tc>
        <w:tc>
          <w:tcPr>
            <w:tcW w:w="7011" w:type="dxa"/>
            <w:gridSpan w:val="3"/>
            <w:tcBorders>
              <w:top w:val="single" w:color="auto" w:sz="4" w:space="0"/>
              <w:left w:val="single" w:color="auto" w:sz="4" w:space="0"/>
              <w:right w:val="single" w:color="auto" w:sz="4" w:space="0"/>
            </w:tcBorders>
            <w:shd w:val="clear" w:color="auto" w:fill="FFFFFF"/>
            <w:vAlign w:val="center"/>
          </w:tcPr>
          <w:p>
            <w:pPr>
              <w:bidi w:val="0"/>
              <w:jc w:val="both"/>
              <w:rPr>
                <w:rFonts w:hint="eastAsia" w:ascii="仿宋_GB2312" w:hAnsi="仿宋_GB2312" w:eastAsia="仿宋_GB2312" w:cs="仿宋_GB2312"/>
                <w:sz w:val="24"/>
                <w:szCs w:val="24"/>
              </w:rPr>
            </w:pPr>
          </w:p>
          <w:p>
            <w:pPr>
              <w:bidi w:val="0"/>
              <w:jc w:val="center"/>
              <w:rPr>
                <w:rFonts w:hint="eastAsia" w:ascii="仿宋_GB2312" w:hAnsi="仿宋_GB2312" w:eastAsia="仿宋_GB2312" w:cs="仿宋_GB2312"/>
                <w:sz w:val="24"/>
                <w:szCs w:val="24"/>
              </w:rPr>
            </w:pPr>
          </w:p>
          <w:p>
            <w:pPr>
              <w:bidi w:val="0"/>
              <w:jc w:val="center"/>
              <w:rPr>
                <w:rFonts w:hint="eastAsia" w:ascii="仿宋_GB2312" w:hAnsi="仿宋_GB2312" w:eastAsia="仿宋_GB2312" w:cs="仿宋_GB2312"/>
                <w:sz w:val="24"/>
                <w:szCs w:val="24"/>
              </w:rPr>
            </w:pPr>
          </w:p>
        </w:tc>
      </w:tr>
      <w:tr>
        <w:tblPrEx>
          <w:tblCellMar>
            <w:top w:w="0" w:type="dxa"/>
            <w:left w:w="10" w:type="dxa"/>
            <w:bottom w:w="0" w:type="dxa"/>
            <w:right w:w="10" w:type="dxa"/>
          </w:tblCellMar>
        </w:tblPrEx>
        <w:trPr>
          <w:trHeight w:val="1680" w:hRule="exact"/>
          <w:jc w:val="center"/>
        </w:trPr>
        <w:tc>
          <w:tcPr>
            <w:tcW w:w="2336" w:type="dxa"/>
            <w:tcBorders>
              <w:top w:val="single" w:color="auto" w:sz="4" w:space="0"/>
              <w:left w:val="single" w:color="auto" w:sz="4" w:space="0"/>
            </w:tcBorders>
            <w:shd w:val="clear" w:color="auto" w:fill="FFFFFF"/>
            <w:vAlign w:val="center"/>
          </w:tcPr>
          <w:p>
            <w:pPr>
              <w:bidi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申请</w:t>
            </w:r>
            <w:r>
              <w:rPr>
                <w:rFonts w:hint="eastAsia" w:ascii="仿宋_GB2312" w:hAnsi="仿宋_GB2312" w:eastAsia="仿宋_GB2312" w:cs="仿宋_GB2312"/>
                <w:sz w:val="24"/>
                <w:szCs w:val="24"/>
                <w:lang w:eastAsia="zh-CN"/>
              </w:rPr>
              <w:t>单位</w:t>
            </w:r>
          </w:p>
        </w:tc>
        <w:tc>
          <w:tcPr>
            <w:tcW w:w="7011" w:type="dxa"/>
            <w:gridSpan w:val="3"/>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申请单位</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t>盖</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t>章</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负责人签名：</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t>日</w:t>
            </w:r>
          </w:p>
        </w:tc>
      </w:tr>
      <w:tr>
        <w:tblPrEx>
          <w:tblCellMar>
            <w:top w:w="0" w:type="dxa"/>
            <w:left w:w="10" w:type="dxa"/>
            <w:bottom w:w="0" w:type="dxa"/>
            <w:right w:w="10" w:type="dxa"/>
          </w:tblCellMar>
        </w:tblPrEx>
        <w:trPr>
          <w:trHeight w:val="1737" w:hRule="atLeast"/>
          <w:jc w:val="center"/>
        </w:trPr>
        <w:tc>
          <w:tcPr>
            <w:tcW w:w="2336" w:type="dxa"/>
            <w:tcBorders>
              <w:top w:val="single" w:color="auto" w:sz="4" w:space="0"/>
              <w:left w:val="single" w:color="auto" w:sz="4" w:space="0"/>
            </w:tcBorders>
            <w:shd w:val="clear" w:color="auto" w:fill="FFFFFF"/>
            <w:vAlign w:val="center"/>
          </w:tcPr>
          <w:p>
            <w:pPr>
              <w:bidi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商务局审核</w:t>
            </w:r>
            <w:r>
              <w:rPr>
                <w:rFonts w:hint="eastAsia" w:ascii="仿宋_GB2312" w:hAnsi="仿宋_GB2312" w:eastAsia="仿宋_GB2312" w:cs="仿宋_GB2312"/>
                <w:sz w:val="24"/>
                <w:szCs w:val="24"/>
                <w:lang w:val="en-US" w:eastAsia="zh-CN"/>
              </w:rPr>
              <w:t>意见</w:t>
            </w:r>
          </w:p>
        </w:tc>
        <w:tc>
          <w:tcPr>
            <w:tcW w:w="7011" w:type="dxa"/>
            <w:gridSpan w:val="3"/>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审核</w:t>
            </w:r>
            <w:r>
              <w:rPr>
                <w:rFonts w:hint="eastAsia" w:ascii="仿宋_GB2312" w:hAnsi="仿宋_GB2312" w:eastAsia="仿宋_GB2312" w:cs="仿宋_GB2312"/>
                <w:sz w:val="24"/>
                <w:szCs w:val="24"/>
              </w:rPr>
              <w:t>意见：</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t>（盖</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t>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负责人签名：</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t xml:space="preserve">年 </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w:t>
            </w:r>
          </w:p>
        </w:tc>
      </w:tr>
      <w:tr>
        <w:tblPrEx>
          <w:tblCellMar>
            <w:top w:w="0" w:type="dxa"/>
            <w:left w:w="10" w:type="dxa"/>
            <w:bottom w:w="0" w:type="dxa"/>
            <w:right w:w="10" w:type="dxa"/>
          </w:tblCellMar>
        </w:tblPrEx>
        <w:trPr>
          <w:trHeight w:val="1763" w:hRule="atLeast"/>
          <w:jc w:val="center"/>
        </w:trPr>
        <w:tc>
          <w:tcPr>
            <w:tcW w:w="2336" w:type="dxa"/>
            <w:tcBorders>
              <w:top w:val="single" w:color="auto" w:sz="4" w:space="0"/>
              <w:left w:val="single" w:color="auto" w:sz="4" w:space="0"/>
              <w:bottom w:val="single" w:color="auto" w:sz="4" w:space="0"/>
            </w:tcBorders>
            <w:shd w:val="clear" w:color="auto" w:fill="FFFFFF"/>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联审小组</w:t>
            </w:r>
            <w:r>
              <w:rPr>
                <w:rFonts w:hint="eastAsia" w:ascii="仿宋_GB2312" w:hAnsi="仿宋_GB2312" w:eastAsia="仿宋_GB2312" w:cs="仿宋_GB2312"/>
                <w:sz w:val="24"/>
                <w:szCs w:val="24"/>
              </w:rPr>
              <w:t>意见</w:t>
            </w:r>
          </w:p>
        </w:tc>
        <w:tc>
          <w:tcPr>
            <w:tcW w:w="7011"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联审意见：</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5040" w:firstLineChars="210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商务局代</w:t>
            </w:r>
            <w:r>
              <w:rPr>
                <w:rFonts w:hint="eastAsia" w:ascii="仿宋_GB2312" w:hAnsi="仿宋_GB2312" w:eastAsia="仿宋_GB2312" w:cs="仿宋_GB2312"/>
                <w:sz w:val="24"/>
                <w:szCs w:val="24"/>
              </w:rPr>
              <w:t>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负责人签名：</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t xml:space="preserve">年 </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highlight w:val="none"/>
        </w:rPr>
      </w:pPr>
    </w:p>
    <w:sectPr>
      <w:headerReference r:id="rId3" w:type="default"/>
      <w:footerReference r:id="rId4" w:type="default"/>
      <w:pgSz w:w="11906" w:h="16838"/>
      <w:pgMar w:top="2098" w:right="1531" w:bottom="1985" w:left="1531" w:header="992"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等线 Light">
    <w:altName w:val="hakuyoxingshu7000"/>
    <w:panose1 w:val="02010600030101010101"/>
    <w:charset w:val="00"/>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Liberation Sans">
    <w:altName w:val="hakuyoxingshu7000"/>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ind w:left="420" w:leftChars="200"/>
      <w:textAlignment w:val="auto"/>
      <w:rPr>
        <w:rFonts w:hint="eastAsia" w:eastAsia="宋体"/>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TO5TNwwEAAHADAAAOAAAAAAAAAAEAIAAAAB4BAABkcnMvZTJvRG9jLnhtbFBL&#10;BQYAAAAABgAGAFkBAABTBQAAAAA=&#10;">
              <v:fill on="f" focussize="0,0"/>
              <v:stroke on="f"/>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sz w:val="28"/>
        <w:szCs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m59cswwEAAHADAAAOAAAAAAAAAAEAIAAAAB4BAABkcnMvZTJvRG9jLnhtbFBL&#10;BQYAAAAABgAGAFkBAABTBQAAAAA=&#10;">
              <v:fill on="f" focussize="0,0"/>
              <v:stroke on="f"/>
              <v:imagedata o:title=""/>
              <o:lock v:ext="edit" aspectratio="f"/>
              <v:textbox inset="0mm,0mm,0mm,0mm" style="mso-fit-shape-to-text:t;">
                <w:txbxContent>
                  <w:p>
                    <w:pPr>
                      <w:pStyle w:val="9"/>
                      <w:rPr>
                        <w:rFonts w:hint="eastAsia" w:eastAsia="宋体"/>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yN2E1Nzk1ODVjNTRjYjlmNjA5NTQyOTgxM2U4N2IifQ=="/>
  </w:docVars>
  <w:rsids>
    <w:rsidRoot w:val="004150AB"/>
    <w:rsid w:val="000028DD"/>
    <w:rsid w:val="00002937"/>
    <w:rsid w:val="00002FDB"/>
    <w:rsid w:val="0001217F"/>
    <w:rsid w:val="00017560"/>
    <w:rsid w:val="00020606"/>
    <w:rsid w:val="00020D3A"/>
    <w:rsid w:val="00022064"/>
    <w:rsid w:val="00023FE1"/>
    <w:rsid w:val="00024DE7"/>
    <w:rsid w:val="00027CBE"/>
    <w:rsid w:val="000340DE"/>
    <w:rsid w:val="0003517F"/>
    <w:rsid w:val="000368BC"/>
    <w:rsid w:val="000373CB"/>
    <w:rsid w:val="00042B98"/>
    <w:rsid w:val="000506A5"/>
    <w:rsid w:val="00050FC8"/>
    <w:rsid w:val="0005267C"/>
    <w:rsid w:val="00053919"/>
    <w:rsid w:val="00055108"/>
    <w:rsid w:val="00055787"/>
    <w:rsid w:val="00056477"/>
    <w:rsid w:val="00057FC3"/>
    <w:rsid w:val="00060B6F"/>
    <w:rsid w:val="000630F6"/>
    <w:rsid w:val="00063E0F"/>
    <w:rsid w:val="00071524"/>
    <w:rsid w:val="000715BA"/>
    <w:rsid w:val="0007177C"/>
    <w:rsid w:val="000803E2"/>
    <w:rsid w:val="00080C0B"/>
    <w:rsid w:val="00085608"/>
    <w:rsid w:val="0008644F"/>
    <w:rsid w:val="000879EA"/>
    <w:rsid w:val="00093B53"/>
    <w:rsid w:val="00095562"/>
    <w:rsid w:val="00095C4B"/>
    <w:rsid w:val="00096D29"/>
    <w:rsid w:val="00097672"/>
    <w:rsid w:val="000978AF"/>
    <w:rsid w:val="000A02CF"/>
    <w:rsid w:val="000A0F85"/>
    <w:rsid w:val="000A47BA"/>
    <w:rsid w:val="000B0EEE"/>
    <w:rsid w:val="000B28B7"/>
    <w:rsid w:val="000B3895"/>
    <w:rsid w:val="000B4F08"/>
    <w:rsid w:val="000B50E6"/>
    <w:rsid w:val="000C332F"/>
    <w:rsid w:val="000C3820"/>
    <w:rsid w:val="000C5C61"/>
    <w:rsid w:val="000D12D6"/>
    <w:rsid w:val="000D409A"/>
    <w:rsid w:val="000D5F49"/>
    <w:rsid w:val="000D6707"/>
    <w:rsid w:val="000D6729"/>
    <w:rsid w:val="000E0F48"/>
    <w:rsid w:val="000E39BD"/>
    <w:rsid w:val="000E5F35"/>
    <w:rsid w:val="000E73D7"/>
    <w:rsid w:val="000F1542"/>
    <w:rsid w:val="000F2398"/>
    <w:rsid w:val="000F263A"/>
    <w:rsid w:val="000F4D3E"/>
    <w:rsid w:val="000F5CAC"/>
    <w:rsid w:val="000F7055"/>
    <w:rsid w:val="00100884"/>
    <w:rsid w:val="001114D3"/>
    <w:rsid w:val="00112CFF"/>
    <w:rsid w:val="00115562"/>
    <w:rsid w:val="0011580F"/>
    <w:rsid w:val="00115948"/>
    <w:rsid w:val="00120357"/>
    <w:rsid w:val="001205A3"/>
    <w:rsid w:val="00121D6A"/>
    <w:rsid w:val="001220B3"/>
    <w:rsid w:val="001233AD"/>
    <w:rsid w:val="00127AFE"/>
    <w:rsid w:val="00127EE3"/>
    <w:rsid w:val="00130D99"/>
    <w:rsid w:val="00134B6F"/>
    <w:rsid w:val="0013502D"/>
    <w:rsid w:val="00135062"/>
    <w:rsid w:val="00141D72"/>
    <w:rsid w:val="00144079"/>
    <w:rsid w:val="00144400"/>
    <w:rsid w:val="001455B7"/>
    <w:rsid w:val="00146AAD"/>
    <w:rsid w:val="00146BDF"/>
    <w:rsid w:val="00152B3D"/>
    <w:rsid w:val="0015598E"/>
    <w:rsid w:val="00163CD6"/>
    <w:rsid w:val="0016625F"/>
    <w:rsid w:val="00167BCA"/>
    <w:rsid w:val="00172A4C"/>
    <w:rsid w:val="00173078"/>
    <w:rsid w:val="001738EB"/>
    <w:rsid w:val="00175FED"/>
    <w:rsid w:val="001802A1"/>
    <w:rsid w:val="001811B7"/>
    <w:rsid w:val="0018208B"/>
    <w:rsid w:val="00182196"/>
    <w:rsid w:val="001825D8"/>
    <w:rsid w:val="00183E1D"/>
    <w:rsid w:val="001847B7"/>
    <w:rsid w:val="0018575E"/>
    <w:rsid w:val="001866AF"/>
    <w:rsid w:val="00187356"/>
    <w:rsid w:val="001903C9"/>
    <w:rsid w:val="00192C42"/>
    <w:rsid w:val="0019690D"/>
    <w:rsid w:val="00197F8A"/>
    <w:rsid w:val="001A0E7C"/>
    <w:rsid w:val="001A2C75"/>
    <w:rsid w:val="001A4929"/>
    <w:rsid w:val="001A6316"/>
    <w:rsid w:val="001A79B0"/>
    <w:rsid w:val="001B1BBD"/>
    <w:rsid w:val="001B289E"/>
    <w:rsid w:val="001B4D69"/>
    <w:rsid w:val="001B621F"/>
    <w:rsid w:val="001C1B1F"/>
    <w:rsid w:val="001C2532"/>
    <w:rsid w:val="001C4B6C"/>
    <w:rsid w:val="001C59EA"/>
    <w:rsid w:val="001C6230"/>
    <w:rsid w:val="001D000B"/>
    <w:rsid w:val="001D228B"/>
    <w:rsid w:val="001D3AFA"/>
    <w:rsid w:val="001D3C41"/>
    <w:rsid w:val="001D4FA2"/>
    <w:rsid w:val="001D5255"/>
    <w:rsid w:val="001E2741"/>
    <w:rsid w:val="001E67F5"/>
    <w:rsid w:val="001F2D71"/>
    <w:rsid w:val="00200355"/>
    <w:rsid w:val="00201BA5"/>
    <w:rsid w:val="0021225C"/>
    <w:rsid w:val="002222AC"/>
    <w:rsid w:val="002240DD"/>
    <w:rsid w:val="00225A66"/>
    <w:rsid w:val="00227253"/>
    <w:rsid w:val="00231892"/>
    <w:rsid w:val="002320A7"/>
    <w:rsid w:val="00235F53"/>
    <w:rsid w:val="00236B8F"/>
    <w:rsid w:val="00242CB6"/>
    <w:rsid w:val="00246F5B"/>
    <w:rsid w:val="00251178"/>
    <w:rsid w:val="0025541A"/>
    <w:rsid w:val="00255593"/>
    <w:rsid w:val="0026353A"/>
    <w:rsid w:val="00263F49"/>
    <w:rsid w:val="002648E8"/>
    <w:rsid w:val="00266DBA"/>
    <w:rsid w:val="0027051F"/>
    <w:rsid w:val="0028158B"/>
    <w:rsid w:val="002815BE"/>
    <w:rsid w:val="002824B7"/>
    <w:rsid w:val="00282E1D"/>
    <w:rsid w:val="0028406F"/>
    <w:rsid w:val="00285BC6"/>
    <w:rsid w:val="00286820"/>
    <w:rsid w:val="00291843"/>
    <w:rsid w:val="00292483"/>
    <w:rsid w:val="00297D5F"/>
    <w:rsid w:val="002B03FB"/>
    <w:rsid w:val="002B0BBB"/>
    <w:rsid w:val="002B2F76"/>
    <w:rsid w:val="002B42BF"/>
    <w:rsid w:val="002B4D79"/>
    <w:rsid w:val="002C4F90"/>
    <w:rsid w:val="002C5952"/>
    <w:rsid w:val="002C7C43"/>
    <w:rsid w:val="002D146B"/>
    <w:rsid w:val="002D253F"/>
    <w:rsid w:val="002D4A49"/>
    <w:rsid w:val="002D5445"/>
    <w:rsid w:val="002D5CD6"/>
    <w:rsid w:val="002D60BC"/>
    <w:rsid w:val="002E4FD9"/>
    <w:rsid w:val="002E5119"/>
    <w:rsid w:val="002E6948"/>
    <w:rsid w:val="002F0C72"/>
    <w:rsid w:val="002F7F75"/>
    <w:rsid w:val="0030397C"/>
    <w:rsid w:val="003052B1"/>
    <w:rsid w:val="003070AD"/>
    <w:rsid w:val="003076EE"/>
    <w:rsid w:val="0031157A"/>
    <w:rsid w:val="003143F7"/>
    <w:rsid w:val="0031525D"/>
    <w:rsid w:val="00316A72"/>
    <w:rsid w:val="003208B2"/>
    <w:rsid w:val="00322562"/>
    <w:rsid w:val="003232B0"/>
    <w:rsid w:val="00326F10"/>
    <w:rsid w:val="003321AB"/>
    <w:rsid w:val="00336419"/>
    <w:rsid w:val="0034149A"/>
    <w:rsid w:val="003420AF"/>
    <w:rsid w:val="00342996"/>
    <w:rsid w:val="00342F99"/>
    <w:rsid w:val="003436AB"/>
    <w:rsid w:val="00346066"/>
    <w:rsid w:val="00346E78"/>
    <w:rsid w:val="00352E52"/>
    <w:rsid w:val="0035667B"/>
    <w:rsid w:val="00357A0E"/>
    <w:rsid w:val="003627F8"/>
    <w:rsid w:val="0036552A"/>
    <w:rsid w:val="0036568B"/>
    <w:rsid w:val="00377464"/>
    <w:rsid w:val="003802BD"/>
    <w:rsid w:val="003841C1"/>
    <w:rsid w:val="00384556"/>
    <w:rsid w:val="00386DAE"/>
    <w:rsid w:val="003913BF"/>
    <w:rsid w:val="00391F43"/>
    <w:rsid w:val="00394F9F"/>
    <w:rsid w:val="00396BBE"/>
    <w:rsid w:val="003A02AD"/>
    <w:rsid w:val="003A11BC"/>
    <w:rsid w:val="003A26BA"/>
    <w:rsid w:val="003A315D"/>
    <w:rsid w:val="003A39B8"/>
    <w:rsid w:val="003A3A97"/>
    <w:rsid w:val="003B521A"/>
    <w:rsid w:val="003B5BF2"/>
    <w:rsid w:val="003C0D08"/>
    <w:rsid w:val="003C246F"/>
    <w:rsid w:val="003D03CF"/>
    <w:rsid w:val="003D3A7A"/>
    <w:rsid w:val="003D5EE5"/>
    <w:rsid w:val="003D5F3F"/>
    <w:rsid w:val="003D63B1"/>
    <w:rsid w:val="003E46C2"/>
    <w:rsid w:val="003F1A49"/>
    <w:rsid w:val="003F4C9A"/>
    <w:rsid w:val="003F55D5"/>
    <w:rsid w:val="003F5875"/>
    <w:rsid w:val="003F7961"/>
    <w:rsid w:val="004025DE"/>
    <w:rsid w:val="00403600"/>
    <w:rsid w:val="004047F7"/>
    <w:rsid w:val="00414A14"/>
    <w:rsid w:val="004150AB"/>
    <w:rsid w:val="00417683"/>
    <w:rsid w:val="00421C1C"/>
    <w:rsid w:val="00424FC4"/>
    <w:rsid w:val="00431C7F"/>
    <w:rsid w:val="00436A97"/>
    <w:rsid w:val="00441BF6"/>
    <w:rsid w:val="0044278C"/>
    <w:rsid w:val="00443ECF"/>
    <w:rsid w:val="00450107"/>
    <w:rsid w:val="00450C73"/>
    <w:rsid w:val="004559E0"/>
    <w:rsid w:val="00462EAB"/>
    <w:rsid w:val="004668B6"/>
    <w:rsid w:val="00467B55"/>
    <w:rsid w:val="00474128"/>
    <w:rsid w:val="00476589"/>
    <w:rsid w:val="00480242"/>
    <w:rsid w:val="00480E4E"/>
    <w:rsid w:val="00481D0B"/>
    <w:rsid w:val="00482407"/>
    <w:rsid w:val="00484587"/>
    <w:rsid w:val="004920C5"/>
    <w:rsid w:val="0049387A"/>
    <w:rsid w:val="0049494D"/>
    <w:rsid w:val="004962EF"/>
    <w:rsid w:val="004A01DC"/>
    <w:rsid w:val="004A1642"/>
    <w:rsid w:val="004A4898"/>
    <w:rsid w:val="004A657D"/>
    <w:rsid w:val="004A6E97"/>
    <w:rsid w:val="004A6F32"/>
    <w:rsid w:val="004B00D4"/>
    <w:rsid w:val="004B1CAE"/>
    <w:rsid w:val="004B2B51"/>
    <w:rsid w:val="004B389A"/>
    <w:rsid w:val="004B39A3"/>
    <w:rsid w:val="004B5CD6"/>
    <w:rsid w:val="004B6014"/>
    <w:rsid w:val="004B77C1"/>
    <w:rsid w:val="004C3EAF"/>
    <w:rsid w:val="004C546F"/>
    <w:rsid w:val="004D33F9"/>
    <w:rsid w:val="004D54A7"/>
    <w:rsid w:val="004D5628"/>
    <w:rsid w:val="004D693F"/>
    <w:rsid w:val="004D752A"/>
    <w:rsid w:val="004E01AF"/>
    <w:rsid w:val="004E4C4B"/>
    <w:rsid w:val="004E5620"/>
    <w:rsid w:val="004E58D3"/>
    <w:rsid w:val="004F1D73"/>
    <w:rsid w:val="004F6367"/>
    <w:rsid w:val="004F7CD1"/>
    <w:rsid w:val="00501C86"/>
    <w:rsid w:val="00503FAC"/>
    <w:rsid w:val="005171AB"/>
    <w:rsid w:val="0051756B"/>
    <w:rsid w:val="0052157E"/>
    <w:rsid w:val="005250B5"/>
    <w:rsid w:val="00525D77"/>
    <w:rsid w:val="00526834"/>
    <w:rsid w:val="0053007F"/>
    <w:rsid w:val="00530CC5"/>
    <w:rsid w:val="00532032"/>
    <w:rsid w:val="00534023"/>
    <w:rsid w:val="005372EA"/>
    <w:rsid w:val="00537C7B"/>
    <w:rsid w:val="005424F6"/>
    <w:rsid w:val="005429FF"/>
    <w:rsid w:val="00544764"/>
    <w:rsid w:val="005452C6"/>
    <w:rsid w:val="005457E1"/>
    <w:rsid w:val="0054740F"/>
    <w:rsid w:val="00552F6E"/>
    <w:rsid w:val="005549DB"/>
    <w:rsid w:val="00556827"/>
    <w:rsid w:val="005573D8"/>
    <w:rsid w:val="005608C8"/>
    <w:rsid w:val="00561446"/>
    <w:rsid w:val="00562541"/>
    <w:rsid w:val="005625BA"/>
    <w:rsid w:val="005633AB"/>
    <w:rsid w:val="0056469A"/>
    <w:rsid w:val="00566529"/>
    <w:rsid w:val="00570620"/>
    <w:rsid w:val="005725E8"/>
    <w:rsid w:val="00573A11"/>
    <w:rsid w:val="00575260"/>
    <w:rsid w:val="00576DA0"/>
    <w:rsid w:val="00581826"/>
    <w:rsid w:val="005922B2"/>
    <w:rsid w:val="00597DDD"/>
    <w:rsid w:val="005A6E14"/>
    <w:rsid w:val="005A6F82"/>
    <w:rsid w:val="005B243E"/>
    <w:rsid w:val="005B2F26"/>
    <w:rsid w:val="005B4717"/>
    <w:rsid w:val="005B6D50"/>
    <w:rsid w:val="005C1530"/>
    <w:rsid w:val="005C46D3"/>
    <w:rsid w:val="005C646E"/>
    <w:rsid w:val="005C7091"/>
    <w:rsid w:val="005D00B9"/>
    <w:rsid w:val="005D05F6"/>
    <w:rsid w:val="005D3DB2"/>
    <w:rsid w:val="005D44C4"/>
    <w:rsid w:val="005D5829"/>
    <w:rsid w:val="005D5A67"/>
    <w:rsid w:val="005E0E1B"/>
    <w:rsid w:val="005E11FE"/>
    <w:rsid w:val="005E602E"/>
    <w:rsid w:val="005E65CD"/>
    <w:rsid w:val="005F241E"/>
    <w:rsid w:val="005F415E"/>
    <w:rsid w:val="0060423B"/>
    <w:rsid w:val="00610C0D"/>
    <w:rsid w:val="006241FD"/>
    <w:rsid w:val="00624FAB"/>
    <w:rsid w:val="0062563C"/>
    <w:rsid w:val="00626E85"/>
    <w:rsid w:val="00630AB3"/>
    <w:rsid w:val="006323DF"/>
    <w:rsid w:val="00636172"/>
    <w:rsid w:val="00636F00"/>
    <w:rsid w:val="006403A5"/>
    <w:rsid w:val="00640826"/>
    <w:rsid w:val="00652B71"/>
    <w:rsid w:val="00652FE2"/>
    <w:rsid w:val="00654DDC"/>
    <w:rsid w:val="00656C89"/>
    <w:rsid w:val="00660994"/>
    <w:rsid w:val="00661AFB"/>
    <w:rsid w:val="00661E20"/>
    <w:rsid w:val="00665F0A"/>
    <w:rsid w:val="00666767"/>
    <w:rsid w:val="00671341"/>
    <w:rsid w:val="0067142D"/>
    <w:rsid w:val="00672E72"/>
    <w:rsid w:val="0067342B"/>
    <w:rsid w:val="006738FC"/>
    <w:rsid w:val="0067770C"/>
    <w:rsid w:val="00682277"/>
    <w:rsid w:val="006852B5"/>
    <w:rsid w:val="006867B0"/>
    <w:rsid w:val="006868A5"/>
    <w:rsid w:val="00687916"/>
    <w:rsid w:val="00687D77"/>
    <w:rsid w:val="00690682"/>
    <w:rsid w:val="00693967"/>
    <w:rsid w:val="006945D0"/>
    <w:rsid w:val="00696966"/>
    <w:rsid w:val="006A05DD"/>
    <w:rsid w:val="006A06DF"/>
    <w:rsid w:val="006A1FE5"/>
    <w:rsid w:val="006A23D1"/>
    <w:rsid w:val="006A35DE"/>
    <w:rsid w:val="006A3FC3"/>
    <w:rsid w:val="006A429A"/>
    <w:rsid w:val="006A44E3"/>
    <w:rsid w:val="006A4770"/>
    <w:rsid w:val="006A7D99"/>
    <w:rsid w:val="006B309C"/>
    <w:rsid w:val="006B7A74"/>
    <w:rsid w:val="006C022D"/>
    <w:rsid w:val="006C0598"/>
    <w:rsid w:val="006C0BB8"/>
    <w:rsid w:val="006C1160"/>
    <w:rsid w:val="006C6F9C"/>
    <w:rsid w:val="006C7C86"/>
    <w:rsid w:val="006D0AD4"/>
    <w:rsid w:val="006D4AA9"/>
    <w:rsid w:val="006D55BB"/>
    <w:rsid w:val="006E362C"/>
    <w:rsid w:val="006E43C6"/>
    <w:rsid w:val="006E79E7"/>
    <w:rsid w:val="006F577A"/>
    <w:rsid w:val="006F7882"/>
    <w:rsid w:val="006F7ED1"/>
    <w:rsid w:val="00701D3F"/>
    <w:rsid w:val="007024B3"/>
    <w:rsid w:val="00702D9C"/>
    <w:rsid w:val="007035B4"/>
    <w:rsid w:val="00707A80"/>
    <w:rsid w:val="00707D03"/>
    <w:rsid w:val="007128C8"/>
    <w:rsid w:val="00720243"/>
    <w:rsid w:val="007221AD"/>
    <w:rsid w:val="00726C45"/>
    <w:rsid w:val="00727783"/>
    <w:rsid w:val="007301F9"/>
    <w:rsid w:val="00733DF2"/>
    <w:rsid w:val="007353DF"/>
    <w:rsid w:val="007372C5"/>
    <w:rsid w:val="007378AE"/>
    <w:rsid w:val="007434F4"/>
    <w:rsid w:val="00744E13"/>
    <w:rsid w:val="00747D0F"/>
    <w:rsid w:val="00751DD7"/>
    <w:rsid w:val="00752CD1"/>
    <w:rsid w:val="00753065"/>
    <w:rsid w:val="0075494D"/>
    <w:rsid w:val="00762D68"/>
    <w:rsid w:val="00765094"/>
    <w:rsid w:val="00765F82"/>
    <w:rsid w:val="00772DDA"/>
    <w:rsid w:val="00775596"/>
    <w:rsid w:val="007757BA"/>
    <w:rsid w:val="00776972"/>
    <w:rsid w:val="007769F8"/>
    <w:rsid w:val="007805D0"/>
    <w:rsid w:val="00780FC5"/>
    <w:rsid w:val="007830C0"/>
    <w:rsid w:val="007845C1"/>
    <w:rsid w:val="00784D48"/>
    <w:rsid w:val="00786CC9"/>
    <w:rsid w:val="00787341"/>
    <w:rsid w:val="00794E86"/>
    <w:rsid w:val="007A216D"/>
    <w:rsid w:val="007A410C"/>
    <w:rsid w:val="007A7E8C"/>
    <w:rsid w:val="007A7EE5"/>
    <w:rsid w:val="007B0D9A"/>
    <w:rsid w:val="007B4405"/>
    <w:rsid w:val="007C20B9"/>
    <w:rsid w:val="007D15F5"/>
    <w:rsid w:val="007D3465"/>
    <w:rsid w:val="007D35DE"/>
    <w:rsid w:val="007D66DA"/>
    <w:rsid w:val="007E0F4E"/>
    <w:rsid w:val="007E32A4"/>
    <w:rsid w:val="007E41D8"/>
    <w:rsid w:val="007F033E"/>
    <w:rsid w:val="007F4713"/>
    <w:rsid w:val="007F5472"/>
    <w:rsid w:val="007F6CF5"/>
    <w:rsid w:val="008012EA"/>
    <w:rsid w:val="00801680"/>
    <w:rsid w:val="008040B2"/>
    <w:rsid w:val="00804239"/>
    <w:rsid w:val="008101D0"/>
    <w:rsid w:val="0081209D"/>
    <w:rsid w:val="00812BA6"/>
    <w:rsid w:val="00813572"/>
    <w:rsid w:val="0081537C"/>
    <w:rsid w:val="0082147C"/>
    <w:rsid w:val="008226BB"/>
    <w:rsid w:val="008267F2"/>
    <w:rsid w:val="008277C5"/>
    <w:rsid w:val="00827CBA"/>
    <w:rsid w:val="00832270"/>
    <w:rsid w:val="00834554"/>
    <w:rsid w:val="00837E37"/>
    <w:rsid w:val="00842D19"/>
    <w:rsid w:val="0084687F"/>
    <w:rsid w:val="00852190"/>
    <w:rsid w:val="00853CF1"/>
    <w:rsid w:val="00855A39"/>
    <w:rsid w:val="0085656A"/>
    <w:rsid w:val="00857C00"/>
    <w:rsid w:val="00861CEE"/>
    <w:rsid w:val="0086272C"/>
    <w:rsid w:val="00862E3F"/>
    <w:rsid w:val="00864198"/>
    <w:rsid w:val="00871B50"/>
    <w:rsid w:val="00872562"/>
    <w:rsid w:val="00872D3E"/>
    <w:rsid w:val="008730E9"/>
    <w:rsid w:val="0087580B"/>
    <w:rsid w:val="00884EB1"/>
    <w:rsid w:val="00886809"/>
    <w:rsid w:val="00892E0C"/>
    <w:rsid w:val="008948A5"/>
    <w:rsid w:val="00897017"/>
    <w:rsid w:val="008976C1"/>
    <w:rsid w:val="00897D90"/>
    <w:rsid w:val="008A4C03"/>
    <w:rsid w:val="008A7706"/>
    <w:rsid w:val="008B2CE9"/>
    <w:rsid w:val="008B2DD5"/>
    <w:rsid w:val="008B3C64"/>
    <w:rsid w:val="008B4E1C"/>
    <w:rsid w:val="008B6208"/>
    <w:rsid w:val="008B68D2"/>
    <w:rsid w:val="008B7ADC"/>
    <w:rsid w:val="008C3B9C"/>
    <w:rsid w:val="008C3E2D"/>
    <w:rsid w:val="008C51A1"/>
    <w:rsid w:val="008C6017"/>
    <w:rsid w:val="008D0B27"/>
    <w:rsid w:val="008D3ADF"/>
    <w:rsid w:val="008D3DDE"/>
    <w:rsid w:val="008E0B52"/>
    <w:rsid w:val="008E2A4F"/>
    <w:rsid w:val="008E73C2"/>
    <w:rsid w:val="008F0706"/>
    <w:rsid w:val="008F14A3"/>
    <w:rsid w:val="008F1C66"/>
    <w:rsid w:val="008F2E61"/>
    <w:rsid w:val="008F73A8"/>
    <w:rsid w:val="00901759"/>
    <w:rsid w:val="00902607"/>
    <w:rsid w:val="0090330E"/>
    <w:rsid w:val="009036EA"/>
    <w:rsid w:val="00903846"/>
    <w:rsid w:val="00907553"/>
    <w:rsid w:val="00910BC9"/>
    <w:rsid w:val="0091326B"/>
    <w:rsid w:val="009160B9"/>
    <w:rsid w:val="0091636D"/>
    <w:rsid w:val="00916AA6"/>
    <w:rsid w:val="009176BC"/>
    <w:rsid w:val="009226E9"/>
    <w:rsid w:val="009312D5"/>
    <w:rsid w:val="0093151D"/>
    <w:rsid w:val="00934725"/>
    <w:rsid w:val="00936635"/>
    <w:rsid w:val="00936DF9"/>
    <w:rsid w:val="00936E6E"/>
    <w:rsid w:val="00940212"/>
    <w:rsid w:val="009412CC"/>
    <w:rsid w:val="00942681"/>
    <w:rsid w:val="0095602F"/>
    <w:rsid w:val="00960A0D"/>
    <w:rsid w:val="00972DA8"/>
    <w:rsid w:val="00973061"/>
    <w:rsid w:val="00975A31"/>
    <w:rsid w:val="00976A39"/>
    <w:rsid w:val="009810C2"/>
    <w:rsid w:val="009825ED"/>
    <w:rsid w:val="00984054"/>
    <w:rsid w:val="009843BC"/>
    <w:rsid w:val="00990D2B"/>
    <w:rsid w:val="00992C51"/>
    <w:rsid w:val="009930D3"/>
    <w:rsid w:val="0099393D"/>
    <w:rsid w:val="00995E27"/>
    <w:rsid w:val="00996230"/>
    <w:rsid w:val="009A0A43"/>
    <w:rsid w:val="009A0CCB"/>
    <w:rsid w:val="009A18CC"/>
    <w:rsid w:val="009A45A8"/>
    <w:rsid w:val="009A4AF2"/>
    <w:rsid w:val="009A7058"/>
    <w:rsid w:val="009A7729"/>
    <w:rsid w:val="009B1A2D"/>
    <w:rsid w:val="009B35C3"/>
    <w:rsid w:val="009B41C4"/>
    <w:rsid w:val="009C3A8B"/>
    <w:rsid w:val="009C7077"/>
    <w:rsid w:val="009C7923"/>
    <w:rsid w:val="009D09A7"/>
    <w:rsid w:val="009D6B73"/>
    <w:rsid w:val="009D7F6E"/>
    <w:rsid w:val="009E694A"/>
    <w:rsid w:val="009E75CC"/>
    <w:rsid w:val="009F3EF1"/>
    <w:rsid w:val="009F51D8"/>
    <w:rsid w:val="009F7613"/>
    <w:rsid w:val="00A0084D"/>
    <w:rsid w:val="00A02330"/>
    <w:rsid w:val="00A03F4E"/>
    <w:rsid w:val="00A0509C"/>
    <w:rsid w:val="00A05ECA"/>
    <w:rsid w:val="00A06518"/>
    <w:rsid w:val="00A1047D"/>
    <w:rsid w:val="00A13EF2"/>
    <w:rsid w:val="00A14377"/>
    <w:rsid w:val="00A1555B"/>
    <w:rsid w:val="00A20937"/>
    <w:rsid w:val="00A22778"/>
    <w:rsid w:val="00A25BD0"/>
    <w:rsid w:val="00A30453"/>
    <w:rsid w:val="00A31DD3"/>
    <w:rsid w:val="00A34CD2"/>
    <w:rsid w:val="00A36433"/>
    <w:rsid w:val="00A36E30"/>
    <w:rsid w:val="00A40E87"/>
    <w:rsid w:val="00A46DD1"/>
    <w:rsid w:val="00A50403"/>
    <w:rsid w:val="00A6257E"/>
    <w:rsid w:val="00A63200"/>
    <w:rsid w:val="00A63EA2"/>
    <w:rsid w:val="00A74511"/>
    <w:rsid w:val="00A74E28"/>
    <w:rsid w:val="00A751AB"/>
    <w:rsid w:val="00A77DEC"/>
    <w:rsid w:val="00A8300C"/>
    <w:rsid w:val="00A85161"/>
    <w:rsid w:val="00A869CB"/>
    <w:rsid w:val="00A90F04"/>
    <w:rsid w:val="00A9216D"/>
    <w:rsid w:val="00A924B5"/>
    <w:rsid w:val="00A92B03"/>
    <w:rsid w:val="00A93FC2"/>
    <w:rsid w:val="00A96F6D"/>
    <w:rsid w:val="00AA04EB"/>
    <w:rsid w:val="00AA0EEC"/>
    <w:rsid w:val="00AA29B6"/>
    <w:rsid w:val="00AA2B3D"/>
    <w:rsid w:val="00AA6010"/>
    <w:rsid w:val="00AA6CDD"/>
    <w:rsid w:val="00AB2E0B"/>
    <w:rsid w:val="00AB2ECD"/>
    <w:rsid w:val="00AB3ABB"/>
    <w:rsid w:val="00AB4E9A"/>
    <w:rsid w:val="00AB63A3"/>
    <w:rsid w:val="00AC4730"/>
    <w:rsid w:val="00AC7016"/>
    <w:rsid w:val="00AD2CDC"/>
    <w:rsid w:val="00AD31CD"/>
    <w:rsid w:val="00AD3793"/>
    <w:rsid w:val="00AD4B1F"/>
    <w:rsid w:val="00AE12FD"/>
    <w:rsid w:val="00AE1766"/>
    <w:rsid w:val="00AE1777"/>
    <w:rsid w:val="00AE22A1"/>
    <w:rsid w:val="00AE36FF"/>
    <w:rsid w:val="00AF2793"/>
    <w:rsid w:val="00AF47AF"/>
    <w:rsid w:val="00AF66DD"/>
    <w:rsid w:val="00B00BC9"/>
    <w:rsid w:val="00B01666"/>
    <w:rsid w:val="00B01B26"/>
    <w:rsid w:val="00B02C07"/>
    <w:rsid w:val="00B055E8"/>
    <w:rsid w:val="00B10603"/>
    <w:rsid w:val="00B11685"/>
    <w:rsid w:val="00B134C0"/>
    <w:rsid w:val="00B14B33"/>
    <w:rsid w:val="00B16F1F"/>
    <w:rsid w:val="00B21907"/>
    <w:rsid w:val="00B219BE"/>
    <w:rsid w:val="00B24FE1"/>
    <w:rsid w:val="00B3028A"/>
    <w:rsid w:val="00B3183F"/>
    <w:rsid w:val="00B336B0"/>
    <w:rsid w:val="00B34D57"/>
    <w:rsid w:val="00B4188C"/>
    <w:rsid w:val="00B45B34"/>
    <w:rsid w:val="00B46ADA"/>
    <w:rsid w:val="00B5149A"/>
    <w:rsid w:val="00B51A58"/>
    <w:rsid w:val="00B53EB9"/>
    <w:rsid w:val="00B6007A"/>
    <w:rsid w:val="00B60BFB"/>
    <w:rsid w:val="00B6132A"/>
    <w:rsid w:val="00B64ADE"/>
    <w:rsid w:val="00B66F8C"/>
    <w:rsid w:val="00B70A5C"/>
    <w:rsid w:val="00B730C7"/>
    <w:rsid w:val="00B74A3F"/>
    <w:rsid w:val="00B757EF"/>
    <w:rsid w:val="00B7676F"/>
    <w:rsid w:val="00B76C7D"/>
    <w:rsid w:val="00B826E9"/>
    <w:rsid w:val="00B827EE"/>
    <w:rsid w:val="00B85C20"/>
    <w:rsid w:val="00B91A7E"/>
    <w:rsid w:val="00B920F5"/>
    <w:rsid w:val="00BA7A39"/>
    <w:rsid w:val="00BB198C"/>
    <w:rsid w:val="00BB42CB"/>
    <w:rsid w:val="00BB6016"/>
    <w:rsid w:val="00BB7705"/>
    <w:rsid w:val="00BB7C6B"/>
    <w:rsid w:val="00BB7FA3"/>
    <w:rsid w:val="00BC0366"/>
    <w:rsid w:val="00BC086A"/>
    <w:rsid w:val="00BC09AC"/>
    <w:rsid w:val="00BC1994"/>
    <w:rsid w:val="00BC4BA4"/>
    <w:rsid w:val="00BC6498"/>
    <w:rsid w:val="00BC6708"/>
    <w:rsid w:val="00BD13F1"/>
    <w:rsid w:val="00BD1E9F"/>
    <w:rsid w:val="00BD4091"/>
    <w:rsid w:val="00BD41C5"/>
    <w:rsid w:val="00BD7339"/>
    <w:rsid w:val="00BE46B5"/>
    <w:rsid w:val="00BE4F0C"/>
    <w:rsid w:val="00BF4558"/>
    <w:rsid w:val="00C025DB"/>
    <w:rsid w:val="00C02CC7"/>
    <w:rsid w:val="00C02D98"/>
    <w:rsid w:val="00C1083F"/>
    <w:rsid w:val="00C11AE6"/>
    <w:rsid w:val="00C12A64"/>
    <w:rsid w:val="00C13440"/>
    <w:rsid w:val="00C13811"/>
    <w:rsid w:val="00C13EC3"/>
    <w:rsid w:val="00C15E1E"/>
    <w:rsid w:val="00C161DC"/>
    <w:rsid w:val="00C2022C"/>
    <w:rsid w:val="00C21A09"/>
    <w:rsid w:val="00C23077"/>
    <w:rsid w:val="00C23DBF"/>
    <w:rsid w:val="00C23F31"/>
    <w:rsid w:val="00C2652B"/>
    <w:rsid w:val="00C26535"/>
    <w:rsid w:val="00C35200"/>
    <w:rsid w:val="00C3712F"/>
    <w:rsid w:val="00C472A3"/>
    <w:rsid w:val="00C47E6E"/>
    <w:rsid w:val="00C53753"/>
    <w:rsid w:val="00C54929"/>
    <w:rsid w:val="00C56157"/>
    <w:rsid w:val="00C6204D"/>
    <w:rsid w:val="00C6340C"/>
    <w:rsid w:val="00C66400"/>
    <w:rsid w:val="00C7011D"/>
    <w:rsid w:val="00C72809"/>
    <w:rsid w:val="00C834EE"/>
    <w:rsid w:val="00C84488"/>
    <w:rsid w:val="00C87FB7"/>
    <w:rsid w:val="00C929EB"/>
    <w:rsid w:val="00C92FCC"/>
    <w:rsid w:val="00C95DF2"/>
    <w:rsid w:val="00C976E9"/>
    <w:rsid w:val="00CA02A6"/>
    <w:rsid w:val="00CA0C50"/>
    <w:rsid w:val="00CA1FCB"/>
    <w:rsid w:val="00CA4B12"/>
    <w:rsid w:val="00CB17E2"/>
    <w:rsid w:val="00CB1C65"/>
    <w:rsid w:val="00CB21BE"/>
    <w:rsid w:val="00CC2F33"/>
    <w:rsid w:val="00CC7219"/>
    <w:rsid w:val="00CC7CAD"/>
    <w:rsid w:val="00CD05FC"/>
    <w:rsid w:val="00CD07D8"/>
    <w:rsid w:val="00CD2CEA"/>
    <w:rsid w:val="00CD49A5"/>
    <w:rsid w:val="00CD4A0F"/>
    <w:rsid w:val="00CD4AC5"/>
    <w:rsid w:val="00CD7227"/>
    <w:rsid w:val="00CE2C23"/>
    <w:rsid w:val="00CE3275"/>
    <w:rsid w:val="00CE5378"/>
    <w:rsid w:val="00CE6D1A"/>
    <w:rsid w:val="00CF02DA"/>
    <w:rsid w:val="00CF0E73"/>
    <w:rsid w:val="00CF108D"/>
    <w:rsid w:val="00CF2BF0"/>
    <w:rsid w:val="00CF792D"/>
    <w:rsid w:val="00D01CCD"/>
    <w:rsid w:val="00D04E56"/>
    <w:rsid w:val="00D072E5"/>
    <w:rsid w:val="00D07487"/>
    <w:rsid w:val="00D07BC5"/>
    <w:rsid w:val="00D108A8"/>
    <w:rsid w:val="00D15B93"/>
    <w:rsid w:val="00D20E8C"/>
    <w:rsid w:val="00D25CC3"/>
    <w:rsid w:val="00D3174A"/>
    <w:rsid w:val="00D31FD6"/>
    <w:rsid w:val="00D32823"/>
    <w:rsid w:val="00D32D8F"/>
    <w:rsid w:val="00D33F01"/>
    <w:rsid w:val="00D36C07"/>
    <w:rsid w:val="00D40020"/>
    <w:rsid w:val="00D42945"/>
    <w:rsid w:val="00D431AD"/>
    <w:rsid w:val="00D454E3"/>
    <w:rsid w:val="00D469C2"/>
    <w:rsid w:val="00D46D00"/>
    <w:rsid w:val="00D50281"/>
    <w:rsid w:val="00D51E9E"/>
    <w:rsid w:val="00D52462"/>
    <w:rsid w:val="00D52533"/>
    <w:rsid w:val="00D52EFF"/>
    <w:rsid w:val="00D5635B"/>
    <w:rsid w:val="00D564FD"/>
    <w:rsid w:val="00D615DB"/>
    <w:rsid w:val="00D61C58"/>
    <w:rsid w:val="00D6498E"/>
    <w:rsid w:val="00D705A7"/>
    <w:rsid w:val="00D7098A"/>
    <w:rsid w:val="00D70C5B"/>
    <w:rsid w:val="00D74806"/>
    <w:rsid w:val="00D75145"/>
    <w:rsid w:val="00D77769"/>
    <w:rsid w:val="00D803DD"/>
    <w:rsid w:val="00D81613"/>
    <w:rsid w:val="00D823D7"/>
    <w:rsid w:val="00D82E57"/>
    <w:rsid w:val="00D84EB0"/>
    <w:rsid w:val="00D868E9"/>
    <w:rsid w:val="00D9654A"/>
    <w:rsid w:val="00DA0D0A"/>
    <w:rsid w:val="00DA52A4"/>
    <w:rsid w:val="00DA5752"/>
    <w:rsid w:val="00DA6051"/>
    <w:rsid w:val="00DB0542"/>
    <w:rsid w:val="00DB44F1"/>
    <w:rsid w:val="00DB540E"/>
    <w:rsid w:val="00DB6D35"/>
    <w:rsid w:val="00DB6E1A"/>
    <w:rsid w:val="00DC2878"/>
    <w:rsid w:val="00DC3FEE"/>
    <w:rsid w:val="00DC490E"/>
    <w:rsid w:val="00DC79CB"/>
    <w:rsid w:val="00DD4DD5"/>
    <w:rsid w:val="00DE48CC"/>
    <w:rsid w:val="00DE719E"/>
    <w:rsid w:val="00DE725C"/>
    <w:rsid w:val="00DE7E9A"/>
    <w:rsid w:val="00DF137B"/>
    <w:rsid w:val="00DF4497"/>
    <w:rsid w:val="00DF6775"/>
    <w:rsid w:val="00DF6F79"/>
    <w:rsid w:val="00E02957"/>
    <w:rsid w:val="00E02E77"/>
    <w:rsid w:val="00E10C26"/>
    <w:rsid w:val="00E10C51"/>
    <w:rsid w:val="00E1132E"/>
    <w:rsid w:val="00E1243B"/>
    <w:rsid w:val="00E1325A"/>
    <w:rsid w:val="00E15AF9"/>
    <w:rsid w:val="00E17A95"/>
    <w:rsid w:val="00E20647"/>
    <w:rsid w:val="00E26BC3"/>
    <w:rsid w:val="00E301E5"/>
    <w:rsid w:val="00E30B93"/>
    <w:rsid w:val="00E34637"/>
    <w:rsid w:val="00E3795A"/>
    <w:rsid w:val="00E409D8"/>
    <w:rsid w:val="00E45668"/>
    <w:rsid w:val="00E45BC6"/>
    <w:rsid w:val="00E46082"/>
    <w:rsid w:val="00E51A69"/>
    <w:rsid w:val="00E51DC2"/>
    <w:rsid w:val="00E537C9"/>
    <w:rsid w:val="00E53D5A"/>
    <w:rsid w:val="00E555DA"/>
    <w:rsid w:val="00E55EFA"/>
    <w:rsid w:val="00E6135B"/>
    <w:rsid w:val="00E631A4"/>
    <w:rsid w:val="00E6762D"/>
    <w:rsid w:val="00E6771B"/>
    <w:rsid w:val="00E71D0E"/>
    <w:rsid w:val="00E74144"/>
    <w:rsid w:val="00E75DC0"/>
    <w:rsid w:val="00E8410E"/>
    <w:rsid w:val="00E84235"/>
    <w:rsid w:val="00E842A4"/>
    <w:rsid w:val="00E86A6F"/>
    <w:rsid w:val="00E87B9C"/>
    <w:rsid w:val="00E87F92"/>
    <w:rsid w:val="00E92CFB"/>
    <w:rsid w:val="00E96007"/>
    <w:rsid w:val="00EA0033"/>
    <w:rsid w:val="00EA27AF"/>
    <w:rsid w:val="00EA2CD6"/>
    <w:rsid w:val="00EA2E05"/>
    <w:rsid w:val="00EB0693"/>
    <w:rsid w:val="00EB087B"/>
    <w:rsid w:val="00EB1050"/>
    <w:rsid w:val="00EB20F4"/>
    <w:rsid w:val="00EB2D03"/>
    <w:rsid w:val="00EB3658"/>
    <w:rsid w:val="00EB6DE8"/>
    <w:rsid w:val="00EC0ED9"/>
    <w:rsid w:val="00EC284E"/>
    <w:rsid w:val="00EC2F41"/>
    <w:rsid w:val="00EC3887"/>
    <w:rsid w:val="00EC52FB"/>
    <w:rsid w:val="00ED549D"/>
    <w:rsid w:val="00EE07AE"/>
    <w:rsid w:val="00EE46B0"/>
    <w:rsid w:val="00EE4926"/>
    <w:rsid w:val="00EF05E5"/>
    <w:rsid w:val="00EF1209"/>
    <w:rsid w:val="00EF15C3"/>
    <w:rsid w:val="00EF33D2"/>
    <w:rsid w:val="00EF371F"/>
    <w:rsid w:val="00EF5908"/>
    <w:rsid w:val="00F04BD3"/>
    <w:rsid w:val="00F05EBD"/>
    <w:rsid w:val="00F129D7"/>
    <w:rsid w:val="00F14AC4"/>
    <w:rsid w:val="00F17939"/>
    <w:rsid w:val="00F20633"/>
    <w:rsid w:val="00F20A39"/>
    <w:rsid w:val="00F30659"/>
    <w:rsid w:val="00F33A23"/>
    <w:rsid w:val="00F350F6"/>
    <w:rsid w:val="00F35715"/>
    <w:rsid w:val="00F4008E"/>
    <w:rsid w:val="00F44225"/>
    <w:rsid w:val="00F464B6"/>
    <w:rsid w:val="00F469FF"/>
    <w:rsid w:val="00F5005C"/>
    <w:rsid w:val="00F51433"/>
    <w:rsid w:val="00F51D4E"/>
    <w:rsid w:val="00F5486D"/>
    <w:rsid w:val="00F54DA5"/>
    <w:rsid w:val="00F5597E"/>
    <w:rsid w:val="00F56548"/>
    <w:rsid w:val="00F6043C"/>
    <w:rsid w:val="00F60690"/>
    <w:rsid w:val="00F60E68"/>
    <w:rsid w:val="00F60F69"/>
    <w:rsid w:val="00F66F90"/>
    <w:rsid w:val="00F67207"/>
    <w:rsid w:val="00F71154"/>
    <w:rsid w:val="00F73B7C"/>
    <w:rsid w:val="00F75284"/>
    <w:rsid w:val="00F77050"/>
    <w:rsid w:val="00F81729"/>
    <w:rsid w:val="00F838E4"/>
    <w:rsid w:val="00F86B4B"/>
    <w:rsid w:val="00F90CE7"/>
    <w:rsid w:val="00F96709"/>
    <w:rsid w:val="00FA056F"/>
    <w:rsid w:val="00FA674D"/>
    <w:rsid w:val="00FA72B8"/>
    <w:rsid w:val="00FB0BB6"/>
    <w:rsid w:val="00FB24A1"/>
    <w:rsid w:val="00FB2B20"/>
    <w:rsid w:val="00FB3E54"/>
    <w:rsid w:val="00FB42E1"/>
    <w:rsid w:val="00FB6508"/>
    <w:rsid w:val="00FC0A74"/>
    <w:rsid w:val="00FC1BE3"/>
    <w:rsid w:val="00FC333B"/>
    <w:rsid w:val="00FC4D8A"/>
    <w:rsid w:val="00FC53C3"/>
    <w:rsid w:val="00FC6DF9"/>
    <w:rsid w:val="00FC7322"/>
    <w:rsid w:val="00FD32BE"/>
    <w:rsid w:val="00FD5CD6"/>
    <w:rsid w:val="00FE1BC5"/>
    <w:rsid w:val="00FE1F54"/>
    <w:rsid w:val="00FE2D65"/>
    <w:rsid w:val="00FE42AF"/>
    <w:rsid w:val="00FE7F80"/>
    <w:rsid w:val="00FF03C3"/>
    <w:rsid w:val="00FF363A"/>
    <w:rsid w:val="00FF74CF"/>
    <w:rsid w:val="01CB030F"/>
    <w:rsid w:val="01F54D38"/>
    <w:rsid w:val="02050BF2"/>
    <w:rsid w:val="020C62E0"/>
    <w:rsid w:val="022B4AFC"/>
    <w:rsid w:val="02413B75"/>
    <w:rsid w:val="02F10BB4"/>
    <w:rsid w:val="02F84674"/>
    <w:rsid w:val="03142EFE"/>
    <w:rsid w:val="03791753"/>
    <w:rsid w:val="03B04399"/>
    <w:rsid w:val="03FFC76D"/>
    <w:rsid w:val="04A63EE2"/>
    <w:rsid w:val="04EF47E0"/>
    <w:rsid w:val="053B7179"/>
    <w:rsid w:val="058E2567"/>
    <w:rsid w:val="059344CF"/>
    <w:rsid w:val="05EE0EB5"/>
    <w:rsid w:val="066229E9"/>
    <w:rsid w:val="06896734"/>
    <w:rsid w:val="06906A37"/>
    <w:rsid w:val="06D42A1A"/>
    <w:rsid w:val="06FF66A0"/>
    <w:rsid w:val="07D21D7A"/>
    <w:rsid w:val="08B55224"/>
    <w:rsid w:val="08B7C2EC"/>
    <w:rsid w:val="08F51CFA"/>
    <w:rsid w:val="0A4A4079"/>
    <w:rsid w:val="0A595397"/>
    <w:rsid w:val="0AC5769D"/>
    <w:rsid w:val="0AC75873"/>
    <w:rsid w:val="0BD724C7"/>
    <w:rsid w:val="0BF7E992"/>
    <w:rsid w:val="0BF91683"/>
    <w:rsid w:val="0C7E4B53"/>
    <w:rsid w:val="0CC83AB6"/>
    <w:rsid w:val="0CD823C5"/>
    <w:rsid w:val="0D014E72"/>
    <w:rsid w:val="0D19181D"/>
    <w:rsid w:val="0DDD01A2"/>
    <w:rsid w:val="0E0135B5"/>
    <w:rsid w:val="0EC0174B"/>
    <w:rsid w:val="0F392897"/>
    <w:rsid w:val="0F4277E5"/>
    <w:rsid w:val="0FCF6F01"/>
    <w:rsid w:val="0FDFDD07"/>
    <w:rsid w:val="100B7730"/>
    <w:rsid w:val="10520880"/>
    <w:rsid w:val="108A5216"/>
    <w:rsid w:val="10A62F7C"/>
    <w:rsid w:val="11BC5F7E"/>
    <w:rsid w:val="125C1BC3"/>
    <w:rsid w:val="12940B35"/>
    <w:rsid w:val="12AD63D4"/>
    <w:rsid w:val="12D01BB0"/>
    <w:rsid w:val="130F2F12"/>
    <w:rsid w:val="136E25A3"/>
    <w:rsid w:val="13F639C7"/>
    <w:rsid w:val="14DE15CC"/>
    <w:rsid w:val="15955982"/>
    <w:rsid w:val="159E5049"/>
    <w:rsid w:val="15BB410F"/>
    <w:rsid w:val="15EB6BE7"/>
    <w:rsid w:val="16EA4FC2"/>
    <w:rsid w:val="17620672"/>
    <w:rsid w:val="177251E5"/>
    <w:rsid w:val="17A36415"/>
    <w:rsid w:val="17BAA325"/>
    <w:rsid w:val="17C160AC"/>
    <w:rsid w:val="19214F32"/>
    <w:rsid w:val="1A530400"/>
    <w:rsid w:val="1ABD2546"/>
    <w:rsid w:val="1B0810D8"/>
    <w:rsid w:val="1B1E5236"/>
    <w:rsid w:val="1BCF246F"/>
    <w:rsid w:val="1BF3486B"/>
    <w:rsid w:val="1C766D20"/>
    <w:rsid w:val="1CC45CDD"/>
    <w:rsid w:val="1D204E77"/>
    <w:rsid w:val="1D6923E1"/>
    <w:rsid w:val="1EA452CE"/>
    <w:rsid w:val="1F67667F"/>
    <w:rsid w:val="1F757577"/>
    <w:rsid w:val="1FAE5D9D"/>
    <w:rsid w:val="1FC17EE4"/>
    <w:rsid w:val="1FC84E4F"/>
    <w:rsid w:val="1FD96747"/>
    <w:rsid w:val="1FDBCFA9"/>
    <w:rsid w:val="1FF795D9"/>
    <w:rsid w:val="1FF7EFC4"/>
    <w:rsid w:val="204A5CCD"/>
    <w:rsid w:val="20525A2A"/>
    <w:rsid w:val="20C130B2"/>
    <w:rsid w:val="216913D0"/>
    <w:rsid w:val="21CD5401"/>
    <w:rsid w:val="227425B9"/>
    <w:rsid w:val="227A4EDF"/>
    <w:rsid w:val="22922DB8"/>
    <w:rsid w:val="22924451"/>
    <w:rsid w:val="2376724A"/>
    <w:rsid w:val="23F98E93"/>
    <w:rsid w:val="254E2C4A"/>
    <w:rsid w:val="255824B7"/>
    <w:rsid w:val="25775DB0"/>
    <w:rsid w:val="25843717"/>
    <w:rsid w:val="262232DE"/>
    <w:rsid w:val="26C153FA"/>
    <w:rsid w:val="273F275D"/>
    <w:rsid w:val="27A72484"/>
    <w:rsid w:val="287F0EB4"/>
    <w:rsid w:val="28B912B4"/>
    <w:rsid w:val="294A1264"/>
    <w:rsid w:val="2973B3EF"/>
    <w:rsid w:val="29ED4825"/>
    <w:rsid w:val="2A442E9B"/>
    <w:rsid w:val="2A467D32"/>
    <w:rsid w:val="2B484573"/>
    <w:rsid w:val="2B5BCE9F"/>
    <w:rsid w:val="2B6F5F34"/>
    <w:rsid w:val="2BB425EE"/>
    <w:rsid w:val="2C0D0273"/>
    <w:rsid w:val="2C91097F"/>
    <w:rsid w:val="2D7F7295"/>
    <w:rsid w:val="2DEF248E"/>
    <w:rsid w:val="2E36ACE7"/>
    <w:rsid w:val="2F7E1462"/>
    <w:rsid w:val="2F9B2EFA"/>
    <w:rsid w:val="2FE9547A"/>
    <w:rsid w:val="2FEF180C"/>
    <w:rsid w:val="2FF45F63"/>
    <w:rsid w:val="30052628"/>
    <w:rsid w:val="313F650C"/>
    <w:rsid w:val="317447EF"/>
    <w:rsid w:val="31D34AD7"/>
    <w:rsid w:val="320B4E2D"/>
    <w:rsid w:val="32D3412D"/>
    <w:rsid w:val="32F06F2D"/>
    <w:rsid w:val="32FBD4D3"/>
    <w:rsid w:val="335941B1"/>
    <w:rsid w:val="33993EE7"/>
    <w:rsid w:val="33C15FFD"/>
    <w:rsid w:val="34A80273"/>
    <w:rsid w:val="35704610"/>
    <w:rsid w:val="3575DFA7"/>
    <w:rsid w:val="35BF1FB9"/>
    <w:rsid w:val="35FBFC4B"/>
    <w:rsid w:val="364305C0"/>
    <w:rsid w:val="365804E7"/>
    <w:rsid w:val="366E3B17"/>
    <w:rsid w:val="368F4A38"/>
    <w:rsid w:val="36B70EA3"/>
    <w:rsid w:val="371B60A2"/>
    <w:rsid w:val="37451A9E"/>
    <w:rsid w:val="377958F2"/>
    <w:rsid w:val="37CF2611"/>
    <w:rsid w:val="37F7CF46"/>
    <w:rsid w:val="37FFF24E"/>
    <w:rsid w:val="383B4DFF"/>
    <w:rsid w:val="386C41A1"/>
    <w:rsid w:val="3877087B"/>
    <w:rsid w:val="38B18380"/>
    <w:rsid w:val="38E40B94"/>
    <w:rsid w:val="38F88574"/>
    <w:rsid w:val="38FFC1F5"/>
    <w:rsid w:val="39167F08"/>
    <w:rsid w:val="3980358E"/>
    <w:rsid w:val="3A492BB5"/>
    <w:rsid w:val="3ADFCFE6"/>
    <w:rsid w:val="3AFF749A"/>
    <w:rsid w:val="3B3F1E56"/>
    <w:rsid w:val="3BF7A6B0"/>
    <w:rsid w:val="3BFAF828"/>
    <w:rsid w:val="3CCC753D"/>
    <w:rsid w:val="3CFFA6FC"/>
    <w:rsid w:val="3DBD4FB2"/>
    <w:rsid w:val="3DFF51D1"/>
    <w:rsid w:val="3E3A3F1E"/>
    <w:rsid w:val="3E690CE2"/>
    <w:rsid w:val="3E769E60"/>
    <w:rsid w:val="3E9A5FEF"/>
    <w:rsid w:val="3E9CFFBD"/>
    <w:rsid w:val="3EB7FCD0"/>
    <w:rsid w:val="3EF55BC9"/>
    <w:rsid w:val="3F77EF39"/>
    <w:rsid w:val="3F7D3091"/>
    <w:rsid w:val="3F7FD782"/>
    <w:rsid w:val="3F885047"/>
    <w:rsid w:val="3F8DCB98"/>
    <w:rsid w:val="3FCFE0DB"/>
    <w:rsid w:val="3FDB45D1"/>
    <w:rsid w:val="3FDFAE99"/>
    <w:rsid w:val="3FFF0C2D"/>
    <w:rsid w:val="3FFF2F0B"/>
    <w:rsid w:val="3FFF33DA"/>
    <w:rsid w:val="3FFF4D6A"/>
    <w:rsid w:val="3FFF53CC"/>
    <w:rsid w:val="40054EA6"/>
    <w:rsid w:val="404A6D0D"/>
    <w:rsid w:val="40CA3013"/>
    <w:rsid w:val="41197AF6"/>
    <w:rsid w:val="41614505"/>
    <w:rsid w:val="41A05B22"/>
    <w:rsid w:val="41F8128F"/>
    <w:rsid w:val="421D5954"/>
    <w:rsid w:val="433F44CC"/>
    <w:rsid w:val="43542923"/>
    <w:rsid w:val="44947F4E"/>
    <w:rsid w:val="44B8020F"/>
    <w:rsid w:val="44E158D6"/>
    <w:rsid w:val="457F67EE"/>
    <w:rsid w:val="45A271CC"/>
    <w:rsid w:val="46263FBB"/>
    <w:rsid w:val="46CE5B41"/>
    <w:rsid w:val="47376F28"/>
    <w:rsid w:val="473C453F"/>
    <w:rsid w:val="48974B44"/>
    <w:rsid w:val="48A44DDF"/>
    <w:rsid w:val="48F826E7"/>
    <w:rsid w:val="49D8779B"/>
    <w:rsid w:val="4A2C089A"/>
    <w:rsid w:val="4A2E5465"/>
    <w:rsid w:val="4AA14D92"/>
    <w:rsid w:val="4AC15AB5"/>
    <w:rsid w:val="4B2E05DC"/>
    <w:rsid w:val="4BAB29EB"/>
    <w:rsid w:val="4BC36A8F"/>
    <w:rsid w:val="4C8A18A8"/>
    <w:rsid w:val="4CBA646E"/>
    <w:rsid w:val="4CFA0C50"/>
    <w:rsid w:val="4DB07781"/>
    <w:rsid w:val="4E1F24C4"/>
    <w:rsid w:val="4E525016"/>
    <w:rsid w:val="4E5E6829"/>
    <w:rsid w:val="4E6D5684"/>
    <w:rsid w:val="4E847709"/>
    <w:rsid w:val="4EA3622E"/>
    <w:rsid w:val="4F8F6620"/>
    <w:rsid w:val="4FA35A70"/>
    <w:rsid w:val="4FBE1276"/>
    <w:rsid w:val="4FBF25DC"/>
    <w:rsid w:val="4FFF992E"/>
    <w:rsid w:val="500B499F"/>
    <w:rsid w:val="504E34B0"/>
    <w:rsid w:val="508F7192"/>
    <w:rsid w:val="517C0FC0"/>
    <w:rsid w:val="51C27D36"/>
    <w:rsid w:val="51E41A5B"/>
    <w:rsid w:val="51F519FB"/>
    <w:rsid w:val="522E10EA"/>
    <w:rsid w:val="523F4F2D"/>
    <w:rsid w:val="52BE37FA"/>
    <w:rsid w:val="536B2851"/>
    <w:rsid w:val="53C33349"/>
    <w:rsid w:val="541C7ED1"/>
    <w:rsid w:val="5483138F"/>
    <w:rsid w:val="54954C7E"/>
    <w:rsid w:val="552451A1"/>
    <w:rsid w:val="55F9901A"/>
    <w:rsid w:val="55FFC566"/>
    <w:rsid w:val="566F4B60"/>
    <w:rsid w:val="57213F32"/>
    <w:rsid w:val="576D686C"/>
    <w:rsid w:val="57AC5CA3"/>
    <w:rsid w:val="57ACC21C"/>
    <w:rsid w:val="57F7F150"/>
    <w:rsid w:val="57FF7FCB"/>
    <w:rsid w:val="581B6643"/>
    <w:rsid w:val="58C15A0F"/>
    <w:rsid w:val="591A5EBD"/>
    <w:rsid w:val="595D28C9"/>
    <w:rsid w:val="5A3B6173"/>
    <w:rsid w:val="5A8F20C5"/>
    <w:rsid w:val="5ABFA1AD"/>
    <w:rsid w:val="5ADDB5FC"/>
    <w:rsid w:val="5ADDBD88"/>
    <w:rsid w:val="5B2FD8FB"/>
    <w:rsid w:val="5B455E20"/>
    <w:rsid w:val="5B864892"/>
    <w:rsid w:val="5BBD7520"/>
    <w:rsid w:val="5BBFAB29"/>
    <w:rsid w:val="5BDB21BA"/>
    <w:rsid w:val="5BFE7F92"/>
    <w:rsid w:val="5C5BCF8D"/>
    <w:rsid w:val="5CBBBFDF"/>
    <w:rsid w:val="5D5761A2"/>
    <w:rsid w:val="5E7F62FA"/>
    <w:rsid w:val="5EBB2AC3"/>
    <w:rsid w:val="5EF94CC4"/>
    <w:rsid w:val="5EFE4669"/>
    <w:rsid w:val="5F663126"/>
    <w:rsid w:val="5F6ACF7B"/>
    <w:rsid w:val="5F774FBD"/>
    <w:rsid w:val="5F939803"/>
    <w:rsid w:val="5FBF0AE2"/>
    <w:rsid w:val="5FDA77F7"/>
    <w:rsid w:val="5FFB5532"/>
    <w:rsid w:val="5FFBA9A4"/>
    <w:rsid w:val="5FFD6857"/>
    <w:rsid w:val="5FFDFD55"/>
    <w:rsid w:val="5FFF5580"/>
    <w:rsid w:val="5FFF8797"/>
    <w:rsid w:val="60333CE1"/>
    <w:rsid w:val="607448F1"/>
    <w:rsid w:val="61097FA4"/>
    <w:rsid w:val="61BC70C7"/>
    <w:rsid w:val="61F3E85E"/>
    <w:rsid w:val="623867AE"/>
    <w:rsid w:val="624448AC"/>
    <w:rsid w:val="62AD30A4"/>
    <w:rsid w:val="63E37CE8"/>
    <w:rsid w:val="6408774B"/>
    <w:rsid w:val="643C63F4"/>
    <w:rsid w:val="65FD8120"/>
    <w:rsid w:val="66046533"/>
    <w:rsid w:val="66372241"/>
    <w:rsid w:val="66646B63"/>
    <w:rsid w:val="66834ABD"/>
    <w:rsid w:val="66B7D61A"/>
    <w:rsid w:val="66D81766"/>
    <w:rsid w:val="66F81DD8"/>
    <w:rsid w:val="675B72C6"/>
    <w:rsid w:val="675D5FE2"/>
    <w:rsid w:val="677F2A50"/>
    <w:rsid w:val="67A57CDF"/>
    <w:rsid w:val="67C07407"/>
    <w:rsid w:val="6813679E"/>
    <w:rsid w:val="6841155D"/>
    <w:rsid w:val="68FB63FD"/>
    <w:rsid w:val="69190D6C"/>
    <w:rsid w:val="692FAC1A"/>
    <w:rsid w:val="694E0C1B"/>
    <w:rsid w:val="6A1D643E"/>
    <w:rsid w:val="6A266CE6"/>
    <w:rsid w:val="6A3F103D"/>
    <w:rsid w:val="6AFD944B"/>
    <w:rsid w:val="6B0574EA"/>
    <w:rsid w:val="6B06676B"/>
    <w:rsid w:val="6B463E6F"/>
    <w:rsid w:val="6B7B4840"/>
    <w:rsid w:val="6BE97F42"/>
    <w:rsid w:val="6BED2925"/>
    <w:rsid w:val="6BFA71F4"/>
    <w:rsid w:val="6C4C227F"/>
    <w:rsid w:val="6C7F9869"/>
    <w:rsid w:val="6CF79AAE"/>
    <w:rsid w:val="6D402506"/>
    <w:rsid w:val="6D6ED74C"/>
    <w:rsid w:val="6DC5678C"/>
    <w:rsid w:val="6DCEBFF1"/>
    <w:rsid w:val="6DFB991A"/>
    <w:rsid w:val="6DFF0C6B"/>
    <w:rsid w:val="6E9F3C9F"/>
    <w:rsid w:val="6EBD747B"/>
    <w:rsid w:val="6EDE2646"/>
    <w:rsid w:val="6F1B511B"/>
    <w:rsid w:val="6F5A192E"/>
    <w:rsid w:val="6F5B6B79"/>
    <w:rsid w:val="6F7E3EA2"/>
    <w:rsid w:val="6FBBB590"/>
    <w:rsid w:val="6FCB3E90"/>
    <w:rsid w:val="6FDF53BA"/>
    <w:rsid w:val="6FEFEA35"/>
    <w:rsid w:val="6FFD7307"/>
    <w:rsid w:val="6FFE0EBB"/>
    <w:rsid w:val="6FFF2454"/>
    <w:rsid w:val="703D3DE1"/>
    <w:rsid w:val="70627250"/>
    <w:rsid w:val="71081EB1"/>
    <w:rsid w:val="71235CA4"/>
    <w:rsid w:val="714431A8"/>
    <w:rsid w:val="724C169E"/>
    <w:rsid w:val="72FF660E"/>
    <w:rsid w:val="731E2BC7"/>
    <w:rsid w:val="73BB0A0C"/>
    <w:rsid w:val="73BB5768"/>
    <w:rsid w:val="73D644E6"/>
    <w:rsid w:val="73D733E9"/>
    <w:rsid w:val="74DE0952"/>
    <w:rsid w:val="7549460E"/>
    <w:rsid w:val="755373A2"/>
    <w:rsid w:val="75F103B8"/>
    <w:rsid w:val="75F71638"/>
    <w:rsid w:val="765661D4"/>
    <w:rsid w:val="76733AEA"/>
    <w:rsid w:val="76EC352F"/>
    <w:rsid w:val="76FD12C0"/>
    <w:rsid w:val="77150DB5"/>
    <w:rsid w:val="779A3A5D"/>
    <w:rsid w:val="77B96572"/>
    <w:rsid w:val="77C30BA9"/>
    <w:rsid w:val="77DBEBA6"/>
    <w:rsid w:val="77DD0E3E"/>
    <w:rsid w:val="77EAA599"/>
    <w:rsid w:val="77EF355A"/>
    <w:rsid w:val="77EF3A6C"/>
    <w:rsid w:val="77EF59E7"/>
    <w:rsid w:val="77F78481"/>
    <w:rsid w:val="77FB3B4D"/>
    <w:rsid w:val="78E977D3"/>
    <w:rsid w:val="794051FC"/>
    <w:rsid w:val="79A27982"/>
    <w:rsid w:val="79AC1617"/>
    <w:rsid w:val="79BE1A68"/>
    <w:rsid w:val="79D762DD"/>
    <w:rsid w:val="79DB68B3"/>
    <w:rsid w:val="79FB05A2"/>
    <w:rsid w:val="7A4F9E12"/>
    <w:rsid w:val="7A8A27A6"/>
    <w:rsid w:val="7ACF36E5"/>
    <w:rsid w:val="7AF67F46"/>
    <w:rsid w:val="7B334D35"/>
    <w:rsid w:val="7B6273C9"/>
    <w:rsid w:val="7B77BD0A"/>
    <w:rsid w:val="7B7A5759"/>
    <w:rsid w:val="7BD10F44"/>
    <w:rsid w:val="7BDFCEEB"/>
    <w:rsid w:val="7BDFDEAC"/>
    <w:rsid w:val="7BEB3F92"/>
    <w:rsid w:val="7BF914B5"/>
    <w:rsid w:val="7BFA06CA"/>
    <w:rsid w:val="7C18490D"/>
    <w:rsid w:val="7C7F6095"/>
    <w:rsid w:val="7CBA6C38"/>
    <w:rsid w:val="7CBF09D5"/>
    <w:rsid w:val="7CDC9FC4"/>
    <w:rsid w:val="7CE7A784"/>
    <w:rsid w:val="7CEC1490"/>
    <w:rsid w:val="7CF56D53"/>
    <w:rsid w:val="7CFA90F8"/>
    <w:rsid w:val="7D530D78"/>
    <w:rsid w:val="7D77A89E"/>
    <w:rsid w:val="7D7BCED6"/>
    <w:rsid w:val="7D9C5B66"/>
    <w:rsid w:val="7D9E9593"/>
    <w:rsid w:val="7D9F9AC2"/>
    <w:rsid w:val="7DB2CC99"/>
    <w:rsid w:val="7DBE30C5"/>
    <w:rsid w:val="7DBFAFA0"/>
    <w:rsid w:val="7DE26E1A"/>
    <w:rsid w:val="7DE52536"/>
    <w:rsid w:val="7DFA7D8C"/>
    <w:rsid w:val="7DFF50E6"/>
    <w:rsid w:val="7DFF8571"/>
    <w:rsid w:val="7E393B6D"/>
    <w:rsid w:val="7E607DC0"/>
    <w:rsid w:val="7E7C4AE6"/>
    <w:rsid w:val="7E9C75B3"/>
    <w:rsid w:val="7EED732C"/>
    <w:rsid w:val="7EF585B1"/>
    <w:rsid w:val="7EF63DE1"/>
    <w:rsid w:val="7EF766E1"/>
    <w:rsid w:val="7EFB91C6"/>
    <w:rsid w:val="7EFEDC5A"/>
    <w:rsid w:val="7EFFB044"/>
    <w:rsid w:val="7F0FD1FB"/>
    <w:rsid w:val="7F1277DF"/>
    <w:rsid w:val="7F3E00CA"/>
    <w:rsid w:val="7F4DCD46"/>
    <w:rsid w:val="7F4F449E"/>
    <w:rsid w:val="7F5BCFB9"/>
    <w:rsid w:val="7F5E2CE7"/>
    <w:rsid w:val="7F6F1B44"/>
    <w:rsid w:val="7F77D425"/>
    <w:rsid w:val="7F7D58EC"/>
    <w:rsid w:val="7F7F0B7F"/>
    <w:rsid w:val="7F7F2CBD"/>
    <w:rsid w:val="7F7F9B01"/>
    <w:rsid w:val="7F7FE558"/>
    <w:rsid w:val="7F8A405C"/>
    <w:rsid w:val="7F8D567F"/>
    <w:rsid w:val="7F9C6709"/>
    <w:rsid w:val="7FAD6999"/>
    <w:rsid w:val="7FAD6A64"/>
    <w:rsid w:val="7FD300BF"/>
    <w:rsid w:val="7FD635CE"/>
    <w:rsid w:val="7FD7E4E6"/>
    <w:rsid w:val="7FDD9A9D"/>
    <w:rsid w:val="7FEBF08F"/>
    <w:rsid w:val="7FEDA4BA"/>
    <w:rsid w:val="7FEEBF5E"/>
    <w:rsid w:val="7FEF3A5C"/>
    <w:rsid w:val="7FEFAA83"/>
    <w:rsid w:val="7FF70649"/>
    <w:rsid w:val="7FF7D0EC"/>
    <w:rsid w:val="7FFB68A9"/>
    <w:rsid w:val="7FFD154C"/>
    <w:rsid w:val="7FFDBC97"/>
    <w:rsid w:val="7FFF49DC"/>
    <w:rsid w:val="87F77441"/>
    <w:rsid w:val="8BD75263"/>
    <w:rsid w:val="8FB7EC0D"/>
    <w:rsid w:val="92EF12F8"/>
    <w:rsid w:val="933FD16D"/>
    <w:rsid w:val="9AB941C5"/>
    <w:rsid w:val="9D4B5CFF"/>
    <w:rsid w:val="9DBA2B75"/>
    <w:rsid w:val="9E375DFE"/>
    <w:rsid w:val="9F3D3B1A"/>
    <w:rsid w:val="9F61B9C7"/>
    <w:rsid w:val="9FFFDF2F"/>
    <w:rsid w:val="A4D7AE4C"/>
    <w:rsid w:val="A5BD4AED"/>
    <w:rsid w:val="A7E7C8CC"/>
    <w:rsid w:val="A7FD8E6E"/>
    <w:rsid w:val="AB674E0B"/>
    <w:rsid w:val="ADEF33FD"/>
    <w:rsid w:val="ADF7735B"/>
    <w:rsid w:val="ADF92876"/>
    <w:rsid w:val="AF7A801C"/>
    <w:rsid w:val="AFC9FE46"/>
    <w:rsid w:val="AFD76325"/>
    <w:rsid w:val="AFDF2F1E"/>
    <w:rsid w:val="AFF1CAA2"/>
    <w:rsid w:val="B33F1C10"/>
    <w:rsid w:val="B3BA9B93"/>
    <w:rsid w:val="B3D9A3C9"/>
    <w:rsid w:val="B5CEE181"/>
    <w:rsid w:val="B63CD9AC"/>
    <w:rsid w:val="B777920B"/>
    <w:rsid w:val="B79E0835"/>
    <w:rsid w:val="B7DB74E6"/>
    <w:rsid w:val="B7F9CC6A"/>
    <w:rsid w:val="B9FB74F7"/>
    <w:rsid w:val="BA7B23C6"/>
    <w:rsid w:val="BAE3ACFC"/>
    <w:rsid w:val="BAEFA8E4"/>
    <w:rsid w:val="BB5685FC"/>
    <w:rsid w:val="BBDFE8E7"/>
    <w:rsid w:val="BC9ADB79"/>
    <w:rsid w:val="BCC535EF"/>
    <w:rsid w:val="BCD7EC31"/>
    <w:rsid w:val="BCFFC598"/>
    <w:rsid w:val="BDB9763D"/>
    <w:rsid w:val="BDF7DC94"/>
    <w:rsid w:val="BEF790F8"/>
    <w:rsid w:val="BEFF6282"/>
    <w:rsid w:val="BF756CFE"/>
    <w:rsid w:val="BF7D03EC"/>
    <w:rsid w:val="BF7FA3EC"/>
    <w:rsid w:val="BF971E6E"/>
    <w:rsid w:val="BFB96B9D"/>
    <w:rsid w:val="BFCEEF2F"/>
    <w:rsid w:val="BFEC1E7F"/>
    <w:rsid w:val="BFEF1767"/>
    <w:rsid w:val="BFF76410"/>
    <w:rsid w:val="BFFC2896"/>
    <w:rsid w:val="BFFE0B02"/>
    <w:rsid w:val="BFFE2309"/>
    <w:rsid w:val="BFFEE3FA"/>
    <w:rsid w:val="BFFFBD69"/>
    <w:rsid w:val="C3AF5D88"/>
    <w:rsid w:val="C7D87CD3"/>
    <w:rsid w:val="C7FD8143"/>
    <w:rsid w:val="CCD7FD4E"/>
    <w:rsid w:val="CDDD9361"/>
    <w:rsid w:val="CDFA4500"/>
    <w:rsid w:val="CE2F1114"/>
    <w:rsid w:val="CEFF1591"/>
    <w:rsid w:val="CF7EDB0E"/>
    <w:rsid w:val="CFFBD36A"/>
    <w:rsid w:val="D29F2689"/>
    <w:rsid w:val="D5FCABE5"/>
    <w:rsid w:val="D7ABB328"/>
    <w:rsid w:val="D7FF329F"/>
    <w:rsid w:val="D92F6ED6"/>
    <w:rsid w:val="DAF16BD8"/>
    <w:rsid w:val="DBD7658E"/>
    <w:rsid w:val="DBEBEE89"/>
    <w:rsid w:val="DC6E5971"/>
    <w:rsid w:val="DCADBD3E"/>
    <w:rsid w:val="DCED9857"/>
    <w:rsid w:val="DDBFDB12"/>
    <w:rsid w:val="DDDB8B4F"/>
    <w:rsid w:val="DDFE9240"/>
    <w:rsid w:val="DE9D1461"/>
    <w:rsid w:val="DED87FF8"/>
    <w:rsid w:val="DEFE6A39"/>
    <w:rsid w:val="DEFF9F76"/>
    <w:rsid w:val="DEFFFED5"/>
    <w:rsid w:val="DFBF07EA"/>
    <w:rsid w:val="DFBFF4D9"/>
    <w:rsid w:val="DFEE49C7"/>
    <w:rsid w:val="E3FF7831"/>
    <w:rsid w:val="E7F5A147"/>
    <w:rsid w:val="E7FFE151"/>
    <w:rsid w:val="E9FC9FFA"/>
    <w:rsid w:val="EB7FA660"/>
    <w:rsid w:val="EBCDA484"/>
    <w:rsid w:val="EBD77408"/>
    <w:rsid w:val="EBDE426B"/>
    <w:rsid w:val="EBDF47E0"/>
    <w:rsid w:val="EBFCCFF8"/>
    <w:rsid w:val="EBFFC65B"/>
    <w:rsid w:val="EDDEBB02"/>
    <w:rsid w:val="EDF992EC"/>
    <w:rsid w:val="EDFE368F"/>
    <w:rsid w:val="EDFFE668"/>
    <w:rsid w:val="EE57FF47"/>
    <w:rsid w:val="EE7720DB"/>
    <w:rsid w:val="EE8FA5A5"/>
    <w:rsid w:val="EE997B47"/>
    <w:rsid w:val="EEDD83F2"/>
    <w:rsid w:val="EEF9E26E"/>
    <w:rsid w:val="EF3F6565"/>
    <w:rsid w:val="EF476642"/>
    <w:rsid w:val="EF77B1EC"/>
    <w:rsid w:val="EF7B8239"/>
    <w:rsid w:val="EFBB8633"/>
    <w:rsid w:val="EFBF2318"/>
    <w:rsid w:val="EFBF2946"/>
    <w:rsid w:val="EFFC274D"/>
    <w:rsid w:val="EFFF3B47"/>
    <w:rsid w:val="F0F68582"/>
    <w:rsid w:val="F0FF3EBD"/>
    <w:rsid w:val="F1DDAC14"/>
    <w:rsid w:val="F30F7477"/>
    <w:rsid w:val="F3BFDF53"/>
    <w:rsid w:val="F3DBECA4"/>
    <w:rsid w:val="F4EECCFD"/>
    <w:rsid w:val="F5BE21E8"/>
    <w:rsid w:val="F5FD91F5"/>
    <w:rsid w:val="F61F9446"/>
    <w:rsid w:val="F6C6443E"/>
    <w:rsid w:val="F6E742CD"/>
    <w:rsid w:val="F6F7C911"/>
    <w:rsid w:val="F6FFCAE6"/>
    <w:rsid w:val="F76D8237"/>
    <w:rsid w:val="F77A8B72"/>
    <w:rsid w:val="F77E3CB6"/>
    <w:rsid w:val="F77E58AD"/>
    <w:rsid w:val="F7BD361F"/>
    <w:rsid w:val="F7C667F0"/>
    <w:rsid w:val="F7CF9CC1"/>
    <w:rsid w:val="F7DF409D"/>
    <w:rsid w:val="F7F70708"/>
    <w:rsid w:val="F87F05CB"/>
    <w:rsid w:val="F94BD59C"/>
    <w:rsid w:val="F9F559C7"/>
    <w:rsid w:val="F9FD2C8D"/>
    <w:rsid w:val="F9FEEFE4"/>
    <w:rsid w:val="FA7B547C"/>
    <w:rsid w:val="FA7ECEA3"/>
    <w:rsid w:val="FABFE77F"/>
    <w:rsid w:val="FADB6074"/>
    <w:rsid w:val="FADE654D"/>
    <w:rsid w:val="FAFF5AA9"/>
    <w:rsid w:val="FB5FC978"/>
    <w:rsid w:val="FB8AB63A"/>
    <w:rsid w:val="FBB38849"/>
    <w:rsid w:val="FBBF67AB"/>
    <w:rsid w:val="FBDA2C1F"/>
    <w:rsid w:val="FBEF4411"/>
    <w:rsid w:val="FBF3C2DF"/>
    <w:rsid w:val="FBFC9092"/>
    <w:rsid w:val="FCFF723E"/>
    <w:rsid w:val="FDF77612"/>
    <w:rsid w:val="FDF9FCA5"/>
    <w:rsid w:val="FE6B9C79"/>
    <w:rsid w:val="FE734873"/>
    <w:rsid w:val="FEB385F0"/>
    <w:rsid w:val="FED97050"/>
    <w:rsid w:val="FEDEB1CE"/>
    <w:rsid w:val="FEF750C9"/>
    <w:rsid w:val="FEF7A115"/>
    <w:rsid w:val="FEFDFE93"/>
    <w:rsid w:val="FEFE332E"/>
    <w:rsid w:val="FF2D8717"/>
    <w:rsid w:val="FF3C282E"/>
    <w:rsid w:val="FF3EADAA"/>
    <w:rsid w:val="FF6716D8"/>
    <w:rsid w:val="FF6FBB9F"/>
    <w:rsid w:val="FF75B790"/>
    <w:rsid w:val="FF7B3F54"/>
    <w:rsid w:val="FF9FDA3F"/>
    <w:rsid w:val="FFBE5C0C"/>
    <w:rsid w:val="FFBF1513"/>
    <w:rsid w:val="FFBFD413"/>
    <w:rsid w:val="FFC77D47"/>
    <w:rsid w:val="FFCEACA6"/>
    <w:rsid w:val="FFEE0FB5"/>
    <w:rsid w:val="FFEE203D"/>
    <w:rsid w:val="FFF6151B"/>
    <w:rsid w:val="FFF6EE63"/>
    <w:rsid w:val="FFF7DF8F"/>
    <w:rsid w:val="FFFC7EBD"/>
    <w:rsid w:val="FFFF1829"/>
    <w:rsid w:val="FFFF88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9"/>
    <w:pPr>
      <w:keepNext/>
      <w:keepLines/>
      <w:spacing w:line="600" w:lineRule="exact"/>
      <w:ind w:left="200" w:leftChars="200"/>
      <w:outlineLvl w:val="1"/>
    </w:pPr>
    <w:rPr>
      <w:rFonts w:ascii="等线 Light" w:hAnsi="等线 Light" w:eastAsia="楷体_GB2312"/>
      <w:b/>
      <w:bCs/>
      <w:sz w:val="32"/>
      <w:szCs w:val="32"/>
    </w:rPr>
  </w:style>
  <w:style w:type="paragraph" w:styleId="2">
    <w:name w:val="heading 3"/>
    <w:basedOn w:val="1"/>
    <w:next w:val="1"/>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pPr>
  </w:style>
  <w:style w:type="paragraph" w:styleId="5">
    <w:name w:val="caption"/>
    <w:basedOn w:val="1"/>
    <w:next w:val="1"/>
    <w:qFormat/>
    <w:uiPriority w:val="0"/>
    <w:pPr>
      <w:widowControl w:val="0"/>
      <w:suppressLineNumbers/>
      <w:suppressAutoHyphens/>
      <w:spacing w:before="120" w:after="120"/>
    </w:pPr>
    <w:rPr>
      <w:i/>
      <w:iCs/>
      <w:sz w:val="24"/>
      <w:szCs w:val="24"/>
    </w:rPr>
  </w:style>
  <w:style w:type="paragraph" w:styleId="6">
    <w:name w:val="Body Text"/>
    <w:basedOn w:val="1"/>
    <w:next w:val="1"/>
    <w:qFormat/>
    <w:uiPriority w:val="0"/>
    <w:pPr>
      <w:spacing w:before="0" w:after="140" w:line="276" w:lineRule="auto"/>
    </w:pPr>
  </w:style>
  <w:style w:type="paragraph" w:styleId="7">
    <w:name w:val="Body Text Indent"/>
    <w:basedOn w:val="1"/>
    <w:next w:val="1"/>
    <w:qFormat/>
    <w:uiPriority w:val="0"/>
    <w:pPr>
      <w:spacing w:after="120"/>
      <w:ind w:left="420" w:leftChars="200"/>
    </w:pPr>
  </w:style>
  <w:style w:type="paragraph" w:styleId="8">
    <w:name w:val="Date"/>
    <w:basedOn w:val="1"/>
    <w:next w:val="1"/>
    <w:link w:val="22"/>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List"/>
    <w:basedOn w:val="6"/>
    <w:qFormat/>
    <w:uiPriority w:val="0"/>
  </w:style>
  <w:style w:type="paragraph" w:styleId="12">
    <w:name w:val="Normal (Web)"/>
    <w:basedOn w:val="1"/>
    <w:qFormat/>
    <w:uiPriority w:val="0"/>
    <w:rPr>
      <w:sz w:val="24"/>
    </w:rPr>
  </w:style>
  <w:style w:type="paragraph" w:styleId="13">
    <w:name w:val="Body Text First Indent 2"/>
    <w:basedOn w:val="7"/>
    <w:next w:val="14"/>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Calibri" w:hAnsi="Calibri" w:cs="宋体"/>
      <w:kern w:val="1"/>
      <w:sz w:val="21"/>
      <w:szCs w:val="24"/>
      <w:lang w:val="en-US" w:eastAsia="zh-CN" w:bidi="ar-SA"/>
    </w:rPr>
  </w:style>
  <w:style w:type="paragraph" w:styleId="14">
    <w:name w:val="List Paragraph"/>
    <w:basedOn w:val="1"/>
    <w:qFormat/>
    <w:uiPriority w:val="34"/>
    <w:pPr>
      <w:suppressAutoHyphens w:val="0"/>
      <w:ind w:firstLine="420" w:firstLineChars="200"/>
    </w:pPr>
    <w:rPr>
      <w:rFonts w:ascii="Times New Roman" w:hAnsi="Times New Roman"/>
      <w:szCs w:val="20"/>
    </w:rPr>
  </w:style>
  <w:style w:type="character" w:styleId="17">
    <w:name w:val="Strong"/>
    <w:qFormat/>
    <w:uiPriority w:val="0"/>
    <w:rPr>
      <w:rFonts w:cs="Times New Roman"/>
      <w:b/>
    </w:rPr>
  </w:style>
  <w:style w:type="character" w:styleId="18">
    <w:name w:val="page number"/>
    <w:basedOn w:val="16"/>
    <w:qFormat/>
    <w:uiPriority w:val="0"/>
  </w:style>
  <w:style w:type="paragraph" w:customStyle="1" w:styleId="19">
    <w:name w:val="List Paragraph1"/>
    <w:basedOn w:val="1"/>
    <w:next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20">
    <w:name w:val="默认段落字体1"/>
    <w:qFormat/>
    <w:uiPriority w:val="0"/>
  </w:style>
  <w:style w:type="character" w:customStyle="1" w:styleId="21">
    <w:name w:val="NormalCharacter"/>
    <w:qFormat/>
    <w:uiPriority w:val="0"/>
    <w:rPr>
      <w:rFonts w:ascii="Times New Roman" w:hAnsi="Times New Roman" w:eastAsia="宋体" w:cs="Times New Roman"/>
      <w:kern w:val="2"/>
      <w:sz w:val="21"/>
      <w:szCs w:val="24"/>
      <w:lang w:val="en-US" w:eastAsia="zh-CN" w:bidi="ar-SA"/>
    </w:rPr>
  </w:style>
  <w:style w:type="character" w:customStyle="1" w:styleId="22">
    <w:name w:val="日期 Char"/>
    <w:basedOn w:val="16"/>
    <w:link w:val="8"/>
    <w:qFormat/>
    <w:uiPriority w:val="0"/>
    <w:rPr>
      <w:rFonts w:ascii="Calibri" w:hAnsi="Calibri"/>
      <w:kern w:val="2"/>
      <w:sz w:val="21"/>
      <w:szCs w:val="24"/>
    </w:rPr>
  </w:style>
  <w:style w:type="paragraph" w:customStyle="1" w:styleId="23">
    <w:name w:val="Heading"/>
    <w:basedOn w:val="1"/>
    <w:next w:val="6"/>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24">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customStyle="1" w:styleId="25">
    <w:name w:val="签发人"/>
    <w:basedOn w:val="1"/>
    <w:qFormat/>
    <w:uiPriority w:val="0"/>
    <w:rPr>
      <w:rFonts w:eastAsia="楷体"/>
      <w:sz w:val="32"/>
    </w:rPr>
  </w:style>
  <w:style w:type="paragraph" w:customStyle="1" w:styleId="26">
    <w:name w:val="1"/>
    <w:basedOn w:val="1"/>
    <w:next w:val="13"/>
    <w:qFormat/>
    <w:uiPriority w:val="0"/>
    <w:pPr>
      <w:suppressAutoHyphens w:val="0"/>
      <w:ind w:firstLine="359" w:firstLineChars="171"/>
      <w:jc w:val="left"/>
    </w:pPr>
    <w:rPr>
      <w:rFonts w:ascii="宋体" w:hAnsi="宋体"/>
      <w:szCs w:val="20"/>
    </w:rPr>
  </w:style>
  <w:style w:type="paragraph" w:customStyle="1" w:styleId="27">
    <w:name w:val="Index"/>
    <w:basedOn w:val="1"/>
    <w:qFormat/>
    <w:uiPriority w:val="0"/>
    <w:pPr>
      <w:widowControl w:val="0"/>
      <w:suppressLineNumbers/>
      <w:suppressAutoHyphens/>
    </w:pPr>
  </w:style>
  <w:style w:type="paragraph" w:customStyle="1" w:styleId="28">
    <w:name w:val="NormalIndent"/>
    <w:basedOn w:val="1"/>
    <w:qFormat/>
    <w:uiPriority w:val="0"/>
    <w:pPr>
      <w:ind w:firstLine="420" w:firstLineChars="200"/>
      <w:textAlignment w:val="baseline"/>
    </w:pPr>
    <w:rPr>
      <w:rFonts w:ascii="Times New Roman" w:hAnsi="Times New Roman"/>
      <w:szCs w:val="20"/>
    </w:rPr>
  </w:style>
  <w:style w:type="paragraph" w:customStyle="1" w:styleId="29">
    <w:name w:val="western"/>
    <w:basedOn w:val="1"/>
    <w:qFormat/>
    <w:uiPriority w:val="0"/>
    <w:pPr>
      <w:widowControl/>
      <w:suppressAutoHyphens w:val="0"/>
      <w:spacing w:before="100" w:beforeAutospacing="1" w:after="100" w:afterAutospacing="1"/>
      <w:jc w:val="left"/>
    </w:pPr>
    <w:rPr>
      <w:rFonts w:ascii="宋体" w:hAnsi="宋体" w:cs="宋体"/>
      <w:kern w:val="0"/>
      <w:sz w:val="24"/>
      <w:szCs w:val="22"/>
    </w:rPr>
  </w:style>
  <w:style w:type="paragraph" w:customStyle="1" w:styleId="30">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1">
    <w:name w:val="Body text|1"/>
    <w:basedOn w:val="1"/>
    <w:qFormat/>
    <w:uiPriority w:val="0"/>
    <w:pPr>
      <w:spacing w:line="394" w:lineRule="auto"/>
      <w:ind w:firstLine="400"/>
    </w:pPr>
    <w:rPr>
      <w:rFonts w:ascii="宋体" w:hAnsi="宋体" w:eastAsia="宋体" w:cs="宋体"/>
      <w:sz w:val="30"/>
      <w:szCs w:val="30"/>
      <w:lang w:val="zh-TW" w:eastAsia="zh-TW" w:bidi="zh-TW"/>
    </w:rPr>
  </w:style>
  <w:style w:type="paragraph" w:customStyle="1" w:styleId="32">
    <w:name w:val="Other|1"/>
    <w:basedOn w:val="1"/>
    <w:qFormat/>
    <w:uiPriority w:val="0"/>
    <w:pPr>
      <w:spacing w:line="394"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1412</Words>
  <Characters>1482</Characters>
  <Lines>33</Lines>
  <Paragraphs>9</Paragraphs>
  <TotalTime>0</TotalTime>
  <ScaleCrop>false</ScaleCrop>
  <LinksUpToDate>false</LinksUpToDate>
  <CharactersWithSpaces>1561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2024-02-10T11:15:00Z</dcterms:created>
  <dc:creator>admin</dc:creator>
  <cp:lastModifiedBy>Administrator</cp:lastModifiedBy>
  <cp:lastPrinted>2024-11-08T11:02:21Z</cp:lastPrinted>
  <dcterms:modified xsi:type="dcterms:W3CDTF">2024-11-08T11:18:50Z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571EBF19B7D34E468293227FE3538A50</vt:lpwstr>
  </property>
</Properties>
</file>